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eastAsia="黑体"/>
          <w:sz w:val="24"/>
          <w:szCs w:val="24"/>
        </w:rPr>
      </w:pPr>
    </w:p>
    <w:p>
      <w:pPr>
        <w:spacing w:line="360" w:lineRule="auto"/>
        <w:jc w:val="center"/>
        <w:rPr>
          <w:rFonts w:ascii="黑体" w:eastAsia="黑体"/>
          <w:sz w:val="24"/>
          <w:szCs w:val="24"/>
        </w:rPr>
      </w:pPr>
      <w:r>
        <w:rPr>
          <w:rFonts w:hint="eastAsia" w:ascii="黑体" w:eastAsia="黑体"/>
          <w:sz w:val="24"/>
          <w:szCs w:val="24"/>
        </w:rPr>
        <w:t>上海市科委2019年到期上海市自然科学基金项目验收通知</w:t>
      </w:r>
    </w:p>
    <w:p>
      <w:pPr>
        <w:pStyle w:val="13"/>
        <w:widowControl/>
        <w:spacing w:before="157" w:line="560" w:lineRule="exact"/>
        <w:ind w:left="420" w:firstLine="0" w:firstLineChars="0"/>
        <w:rPr>
          <w:rFonts w:ascii="宋体" w:hAnsi="宋体" w:cs="宋体"/>
          <w:b/>
          <w:kern w:val="0"/>
          <w:sz w:val="24"/>
          <w:szCs w:val="24"/>
        </w:rPr>
      </w:pPr>
      <w:r>
        <w:rPr>
          <w:rFonts w:hint="eastAsia" w:ascii="宋体" w:hAnsi="宋体" w:cs="宋体"/>
          <w:b/>
          <w:kern w:val="0"/>
          <w:sz w:val="24"/>
          <w:szCs w:val="24"/>
        </w:rPr>
        <w:t>一、验收准备工作要求：</w:t>
      </w:r>
    </w:p>
    <w:p>
      <w:pPr>
        <w:pStyle w:val="13"/>
        <w:widowControl/>
        <w:numPr>
          <w:ilvl w:val="0"/>
          <w:numId w:val="1"/>
        </w:numPr>
        <w:spacing w:before="157" w:line="560" w:lineRule="exact"/>
        <w:ind w:firstLineChars="0"/>
        <w:rPr>
          <w:rFonts w:ascii="宋体" w:hAnsi="宋体" w:cs="宋体"/>
          <w:kern w:val="0"/>
          <w:sz w:val="24"/>
          <w:szCs w:val="24"/>
        </w:rPr>
      </w:pPr>
      <w:r>
        <w:rPr>
          <w:rFonts w:hint="eastAsia" w:ascii="宋体" w:hAnsi="宋体" w:cs="宋体"/>
          <w:kern w:val="0"/>
          <w:sz w:val="24"/>
          <w:szCs w:val="24"/>
        </w:rPr>
        <w:t>按照课题任务书所定研究计划与研究内容，完成研究任务和考核指标。</w:t>
      </w:r>
    </w:p>
    <w:p>
      <w:pPr>
        <w:pStyle w:val="13"/>
        <w:widowControl/>
        <w:numPr>
          <w:ilvl w:val="0"/>
          <w:numId w:val="1"/>
        </w:numPr>
        <w:tabs>
          <w:tab w:val="left" w:pos="284"/>
        </w:tabs>
        <w:spacing w:before="157" w:line="560" w:lineRule="exact"/>
        <w:ind w:firstLineChars="0"/>
        <w:rPr>
          <w:rFonts w:ascii="宋体" w:hAnsi="宋体" w:cs="宋体"/>
          <w:kern w:val="0"/>
          <w:sz w:val="24"/>
          <w:szCs w:val="24"/>
        </w:rPr>
      </w:pPr>
      <w:r>
        <w:rPr>
          <w:rFonts w:hint="eastAsia" w:ascii="宋体" w:hAnsi="宋体" w:cs="宋体"/>
          <w:kern w:val="0"/>
          <w:sz w:val="24"/>
          <w:szCs w:val="24"/>
        </w:rPr>
        <w:t>按照经费预算表执行经费使用，若经费执行不达标，将影响项目验收。（若项目验收不通过，市科委将对项目进行财务审计，并收回结余经费）。</w:t>
      </w:r>
    </w:p>
    <w:p>
      <w:pPr>
        <w:pStyle w:val="13"/>
        <w:widowControl/>
        <w:numPr>
          <w:ilvl w:val="0"/>
          <w:numId w:val="1"/>
        </w:numPr>
        <w:tabs>
          <w:tab w:val="left" w:pos="284"/>
        </w:tabs>
        <w:spacing w:before="157" w:line="560" w:lineRule="exact"/>
        <w:ind w:firstLineChars="0"/>
        <w:rPr>
          <w:rFonts w:ascii="宋体" w:hAnsi="宋体" w:cs="宋体"/>
          <w:kern w:val="0"/>
          <w:sz w:val="24"/>
          <w:szCs w:val="24"/>
        </w:rPr>
      </w:pPr>
      <w:r>
        <w:rPr>
          <w:rFonts w:hint="eastAsia" w:ascii="宋体" w:hAnsi="宋体" w:cs="宋体"/>
          <w:kern w:val="0"/>
          <w:sz w:val="24"/>
          <w:szCs w:val="24"/>
        </w:rPr>
        <w:t>新增《科技报告》。按照《科技部办公厅关于加快地方科技报告制度建设的通知》（国科办创﹝2017﹞47号）要求，上海市科委将开展2018年度地方科技报告制度实施工作，由财政资金资助的、上海市科委组织实施的各类科技计划项目均须在验收前提交科技报告。</w:t>
      </w:r>
    </w:p>
    <w:p>
      <w:pPr>
        <w:pStyle w:val="13"/>
        <w:widowControl/>
        <w:numPr>
          <w:ilvl w:val="0"/>
          <w:numId w:val="1"/>
        </w:numPr>
        <w:spacing w:before="157" w:line="560" w:lineRule="exact"/>
        <w:ind w:firstLineChars="0"/>
        <w:rPr>
          <w:rFonts w:ascii="宋体" w:hAnsi="宋体" w:cs="宋体"/>
          <w:kern w:val="0"/>
          <w:sz w:val="24"/>
          <w:szCs w:val="24"/>
        </w:rPr>
        <w:sectPr>
          <w:pgSz w:w="11906" w:h="16838"/>
          <w:pgMar w:top="1440" w:right="1800" w:bottom="1440" w:left="1800" w:header="720" w:footer="720" w:gutter="0"/>
          <w:cols w:space="720" w:num="1"/>
          <w:docGrid w:type="lines" w:linePitch="312" w:charSpace="0"/>
        </w:sectPr>
      </w:pPr>
      <w:r>
        <w:rPr>
          <w:rFonts w:hint="eastAsia" w:ascii="宋体" w:hAnsi="宋体" w:cs="宋体"/>
          <w:b/>
          <w:kern w:val="0"/>
          <w:sz w:val="24"/>
          <w:szCs w:val="24"/>
          <w:u w:val="single"/>
        </w:rPr>
        <w:t>2019年6月</w:t>
      </w:r>
      <w:r>
        <w:rPr>
          <w:rFonts w:hint="eastAsia" w:ascii="宋体" w:hAnsi="宋体" w:cs="宋体"/>
          <w:b/>
          <w:kern w:val="0"/>
          <w:sz w:val="24"/>
          <w:szCs w:val="24"/>
          <w:u w:val="single"/>
          <w:lang w:val="en-US" w:eastAsia="zh-CN"/>
        </w:rPr>
        <w:t>5</w:t>
      </w:r>
      <w:r>
        <w:rPr>
          <w:rFonts w:hint="eastAsia" w:ascii="宋体" w:hAnsi="宋体" w:cs="宋体"/>
          <w:b/>
          <w:kern w:val="0"/>
          <w:sz w:val="24"/>
          <w:szCs w:val="24"/>
          <w:u w:val="single"/>
        </w:rPr>
        <w:t>日前，必须完成《验收申请表》和《科技报告》在线填写与提交。</w:t>
      </w:r>
    </w:p>
    <w:p>
      <w:pPr>
        <w:widowControl/>
        <w:spacing w:before="157" w:line="560" w:lineRule="exact"/>
        <w:rPr>
          <w:rFonts w:ascii="宋体" w:hAnsi="宋体" w:cs="宋体"/>
          <w:b/>
          <w:kern w:val="0"/>
          <w:sz w:val="24"/>
          <w:szCs w:val="24"/>
        </w:rPr>
      </w:pPr>
      <w:r>
        <w:rPr>
          <w:rFonts w:hint="eastAsia" w:ascii="宋体" w:hAnsi="宋体" w:cs="宋体"/>
          <w:b/>
          <w:kern w:val="0"/>
          <w:sz w:val="24"/>
          <w:szCs w:val="24"/>
        </w:rPr>
        <w:t>二、验收材料具体要求如下：</w:t>
      </w:r>
    </w:p>
    <w:tbl>
      <w:tblPr>
        <w:tblStyle w:val="7"/>
        <w:tblW w:w="88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1320"/>
        <w:gridCol w:w="5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rPr>
                <w:rFonts w:ascii="宋体" w:hAnsi="宋体" w:cs="宋体"/>
                <w:b/>
                <w:kern w:val="0"/>
                <w:sz w:val="24"/>
                <w:szCs w:val="24"/>
              </w:rPr>
            </w:pPr>
            <w:r>
              <w:rPr>
                <w:rFonts w:hint="eastAsia" w:ascii="宋体" w:hAnsi="宋体" w:cs="宋体"/>
                <w:b/>
                <w:kern w:val="0"/>
                <w:sz w:val="24"/>
                <w:szCs w:val="24"/>
              </w:rPr>
              <w:t>名 称</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rPr>
                <w:rFonts w:ascii="宋体" w:hAnsi="宋体" w:cs="宋体"/>
                <w:b/>
                <w:kern w:val="0"/>
                <w:sz w:val="24"/>
                <w:szCs w:val="24"/>
              </w:rPr>
            </w:pPr>
            <w:r>
              <w:rPr>
                <w:rFonts w:hint="eastAsia" w:ascii="宋体" w:hAnsi="宋体" w:cs="宋体"/>
                <w:b/>
                <w:kern w:val="0"/>
                <w:sz w:val="24"/>
                <w:szCs w:val="24"/>
              </w:rPr>
              <w:t>编 号</w:t>
            </w:r>
          </w:p>
        </w:tc>
        <w:tc>
          <w:tcPr>
            <w:tcW w:w="5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center"/>
              <w:rPr>
                <w:rFonts w:ascii="宋体" w:hAnsi="宋体" w:cs="宋体"/>
                <w:b/>
                <w:kern w:val="0"/>
                <w:sz w:val="24"/>
                <w:szCs w:val="24"/>
              </w:rPr>
            </w:pPr>
            <w:r>
              <w:rPr>
                <w:rFonts w:hint="eastAsia" w:ascii="宋体" w:hAnsi="宋体" w:cs="宋体"/>
                <w:b/>
                <w:kern w:val="0"/>
                <w:sz w:val="24"/>
                <w:szCs w:val="24"/>
              </w:rPr>
              <w:t>填写要求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r>
              <w:rPr>
                <w:rFonts w:hint="eastAsia" w:ascii="宋体" w:hAnsi="宋体" w:cs="宋体"/>
                <w:b/>
                <w:kern w:val="0"/>
                <w:sz w:val="24"/>
                <w:szCs w:val="24"/>
              </w:rPr>
              <w:t>验收申请表</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r>
              <w:rPr>
                <w:rFonts w:hint="eastAsia" w:ascii="宋体" w:hAnsi="宋体" w:cs="宋体"/>
                <w:b/>
                <w:kern w:val="0"/>
                <w:sz w:val="24"/>
                <w:szCs w:val="24"/>
              </w:rPr>
              <w:t>B35.1</w:t>
            </w:r>
          </w:p>
        </w:tc>
        <w:tc>
          <w:tcPr>
            <w:tcW w:w="5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kern w:val="0"/>
                <w:sz w:val="24"/>
                <w:szCs w:val="24"/>
              </w:rPr>
            </w:pPr>
            <w:r>
              <w:rPr>
                <w:rFonts w:hint="eastAsia" w:ascii="宋体" w:hAnsi="宋体" w:cs="宋体"/>
                <w:kern w:val="0"/>
                <w:sz w:val="24"/>
                <w:szCs w:val="24"/>
              </w:rPr>
              <w:t>通用格式，登陆上海科技（</w:t>
            </w:r>
            <w:r>
              <w:rPr>
                <w:rFonts w:ascii="宋体" w:hAnsi="宋体" w:cs="宋体"/>
                <w:kern w:val="0"/>
                <w:sz w:val="24"/>
                <w:szCs w:val="24"/>
              </w:rPr>
              <w:t>http://www3.stcsm.gov.cn/CheckAppraisalForOut/page/w_web/login.jsp</w:t>
            </w:r>
            <w:r>
              <w:rPr>
                <w:rFonts w:hint="eastAsia" w:ascii="宋体" w:hAnsi="宋体" w:cs="宋体"/>
                <w:kern w:val="0"/>
                <w:sz w:val="24"/>
                <w:szCs w:val="24"/>
              </w:rPr>
              <w:t>）</w:t>
            </w:r>
            <w:r>
              <w:rPr>
                <w:rFonts w:hint="eastAsia" w:ascii="宋体" w:hAnsi="宋体" w:cs="宋体"/>
                <w:b/>
                <w:kern w:val="0"/>
                <w:sz w:val="24"/>
                <w:szCs w:val="24"/>
              </w:rPr>
              <w:t>在线填写</w:t>
            </w:r>
            <w:r>
              <w:rPr>
                <w:rFonts w:hint="eastAsia" w:ascii="宋体" w:hAnsi="宋体" w:cs="宋体"/>
                <w:kern w:val="0"/>
                <w:sz w:val="24"/>
                <w:szCs w:val="24"/>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r>
              <w:rPr>
                <w:rFonts w:hint="eastAsia" w:ascii="宋体" w:hAnsi="宋体" w:cs="宋体"/>
                <w:b/>
                <w:kern w:val="0"/>
                <w:sz w:val="24"/>
                <w:szCs w:val="24"/>
              </w:rPr>
              <w:t>项目科技报告</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r>
              <w:rPr>
                <w:rFonts w:hint="eastAsia" w:ascii="宋体" w:hAnsi="宋体" w:cs="宋体"/>
                <w:b/>
                <w:kern w:val="0"/>
                <w:sz w:val="24"/>
                <w:szCs w:val="24"/>
              </w:rPr>
              <w:t>授权码</w:t>
            </w:r>
          </w:p>
        </w:tc>
        <w:tc>
          <w:tcPr>
            <w:tcW w:w="5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r>
              <w:rPr>
                <w:rFonts w:hint="eastAsia" w:ascii="宋体" w:hAnsi="宋体" w:cs="宋体"/>
                <w:b/>
                <w:kern w:val="0"/>
                <w:sz w:val="24"/>
                <w:szCs w:val="24"/>
              </w:rPr>
              <w:t>登录</w:t>
            </w:r>
            <w:r>
              <w:rPr>
                <w:rFonts w:hint="eastAsia" w:ascii="宋体" w:hAnsi="宋体" w:cs="宋体"/>
                <w:bCs/>
                <w:kern w:val="0"/>
                <w:sz w:val="24"/>
                <w:szCs w:val="24"/>
              </w:rPr>
              <w:t>科技报告服务应用系统（http://kjbg.stcsm.gov.cn/），</w:t>
            </w:r>
            <w:r>
              <w:rPr>
                <w:rFonts w:hint="eastAsia" w:ascii="宋体" w:hAnsi="宋体" w:cs="宋体"/>
                <w:b/>
                <w:kern w:val="0"/>
                <w:sz w:val="24"/>
                <w:szCs w:val="24"/>
              </w:rPr>
              <w:t>在线填写</w:t>
            </w:r>
            <w:r>
              <w:rPr>
                <w:rFonts w:hint="eastAsia" w:ascii="宋体" w:hAnsi="宋体" w:cs="宋体"/>
                <w:bCs/>
                <w:kern w:val="0"/>
                <w:sz w:val="24"/>
                <w:szCs w:val="24"/>
              </w:rPr>
              <w:t>提交（模板及呈交系统操作指南见附件1）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r>
              <w:rPr>
                <w:rFonts w:hint="eastAsia" w:ascii="宋体" w:hAnsi="宋体" w:cs="宋体"/>
                <w:b/>
                <w:kern w:val="0"/>
                <w:sz w:val="24"/>
                <w:szCs w:val="24"/>
              </w:rPr>
              <w:t>项目总结报告</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560" w:lineRule="exact"/>
              <w:jc w:val="left"/>
              <w:rPr>
                <w:rFonts w:ascii="宋体" w:hAnsi="宋体" w:cs="宋体"/>
                <w:b/>
                <w:kern w:val="0"/>
                <w:sz w:val="24"/>
                <w:szCs w:val="24"/>
              </w:rPr>
            </w:pPr>
          </w:p>
        </w:tc>
        <w:tc>
          <w:tcPr>
            <w:tcW w:w="51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560" w:lineRule="exact"/>
              <w:jc w:val="left"/>
              <w:rPr>
                <w:rFonts w:ascii="宋体" w:hAnsi="宋体" w:cs="宋体"/>
                <w:b/>
                <w:kern w:val="0"/>
                <w:sz w:val="24"/>
                <w:szCs w:val="24"/>
              </w:rPr>
            </w:pPr>
            <w:r>
              <w:rPr>
                <w:rFonts w:hint="eastAsia" w:ascii="宋体" w:hAnsi="宋体" w:cs="宋体"/>
                <w:b/>
                <w:kern w:val="0"/>
                <w:sz w:val="24"/>
                <w:szCs w:val="24"/>
              </w:rPr>
              <w:t>下载填写</w:t>
            </w:r>
            <w:r>
              <w:rPr>
                <w:rFonts w:hint="eastAsia" w:ascii="宋体" w:hAnsi="宋体" w:cs="宋体"/>
                <w:kern w:val="0"/>
                <w:sz w:val="24"/>
                <w:szCs w:val="24"/>
              </w:rPr>
              <w:t>，总结报告及附件</w:t>
            </w:r>
            <w:r>
              <w:rPr>
                <w:rFonts w:hint="eastAsia" w:ascii="宋体" w:hAnsi="宋体" w:cs="宋体"/>
                <w:b/>
                <w:kern w:val="0"/>
                <w:sz w:val="24"/>
                <w:szCs w:val="24"/>
              </w:rPr>
              <w:t>。</w:t>
            </w:r>
            <w:r>
              <w:rPr>
                <w:rFonts w:hint="eastAsia" w:ascii="宋体" w:hAnsi="宋体" w:cs="宋体"/>
                <w:bCs/>
                <w:kern w:val="0"/>
                <w:sz w:val="24"/>
                <w:szCs w:val="24"/>
              </w:rPr>
              <w:t>（格式见附件2《</w:t>
            </w:r>
            <w:r>
              <w:rPr>
                <w:rFonts w:hint="eastAsia" w:ascii="宋体" w:hAnsi="宋体" w:cs="宋体"/>
                <w:kern w:val="0"/>
                <w:sz w:val="24"/>
                <w:szCs w:val="24"/>
              </w:rPr>
              <w:t>上海市自然科学基金项目</w:t>
            </w:r>
            <w:r>
              <w:rPr>
                <w:rFonts w:hint="eastAsia" w:ascii="宋体" w:hAnsi="宋体" w:cs="宋体"/>
                <w:bCs/>
                <w:kern w:val="0"/>
                <w:sz w:val="24"/>
                <w:szCs w:val="24"/>
              </w:rPr>
              <w:t>》）</w:t>
            </w:r>
          </w:p>
        </w:tc>
      </w:tr>
    </w:tbl>
    <w:p>
      <w:pPr>
        <w:widowControl/>
        <w:ind w:firstLine="480" w:firstLineChars="200"/>
        <w:rPr>
          <w:rFonts w:ascii="宋体" w:hAnsi="宋体" w:cs="宋体"/>
          <w:b/>
          <w:kern w:val="0"/>
          <w:sz w:val="24"/>
          <w:szCs w:val="24"/>
        </w:rPr>
      </w:pPr>
      <w:r>
        <w:rPr>
          <w:rFonts w:hint="eastAsia" w:ascii="宋体" w:hAnsi="宋体" w:cs="宋体"/>
          <w:b/>
          <w:kern w:val="0"/>
          <w:sz w:val="24"/>
          <w:szCs w:val="24"/>
        </w:rPr>
        <w:t>三、验收材料递交：</w:t>
      </w:r>
    </w:p>
    <w:p>
      <w:pPr>
        <w:widowControl/>
        <w:tabs>
          <w:tab w:val="left" w:pos="284"/>
        </w:tabs>
        <w:spacing w:before="157"/>
        <w:ind w:firstLine="480" w:firstLineChars="200"/>
        <w:rPr>
          <w:rFonts w:ascii="宋体" w:hAnsi="宋体" w:cs="宋体"/>
          <w:kern w:val="0"/>
          <w:sz w:val="24"/>
          <w:szCs w:val="24"/>
        </w:rPr>
      </w:pPr>
      <w:r>
        <w:rPr>
          <w:rFonts w:hint="eastAsia" w:ascii="宋体" w:hAnsi="宋体" w:cs="宋体"/>
          <w:kern w:val="0"/>
          <w:sz w:val="24"/>
          <w:szCs w:val="24"/>
        </w:rPr>
        <w:t>请按时完成验收准备工作，验收材料集中受理时间为2019年7月1日（周一）至7月10日（周三），请将一式三份的验收申请书（含项目组成员表、经费执行情况表，在线填写并打印）、一式三份的总结报告及科研业绩信息表（格式见附件）交至市科委基础研究项目管理中心。</w:t>
      </w:r>
    </w:p>
    <w:p>
      <w:pPr>
        <w:widowControl/>
        <w:tabs>
          <w:tab w:val="left" w:pos="284"/>
        </w:tabs>
        <w:spacing w:before="157"/>
        <w:rPr>
          <w:rFonts w:ascii="宋体" w:hAnsi="宋体" w:cs="宋体"/>
          <w:kern w:val="0"/>
          <w:sz w:val="24"/>
          <w:szCs w:val="24"/>
        </w:rPr>
      </w:pPr>
      <w:r>
        <w:rPr>
          <w:rFonts w:hint="eastAsia" w:ascii="宋体" w:hAnsi="宋体" w:cs="宋体"/>
          <w:kern w:val="0"/>
          <w:sz w:val="24"/>
          <w:szCs w:val="24"/>
        </w:rPr>
        <w:t>（注：科技报告不用交纸质材料，只需要网上填写）。</w:t>
      </w:r>
    </w:p>
    <w:p>
      <w:pPr>
        <w:widowControl/>
        <w:tabs>
          <w:tab w:val="left" w:pos="284"/>
        </w:tabs>
        <w:spacing w:before="157"/>
        <w:rPr>
          <w:rFonts w:ascii="宋体" w:hAnsi="宋体" w:cs="宋体"/>
          <w:kern w:val="0"/>
          <w:sz w:val="24"/>
          <w:szCs w:val="24"/>
        </w:rPr>
      </w:pPr>
      <w:r>
        <w:rPr>
          <w:rFonts w:hint="eastAsia" w:ascii="宋体" w:hAnsi="宋体" w:cs="宋体"/>
          <w:kern w:val="0"/>
          <w:sz w:val="24"/>
          <w:szCs w:val="24"/>
        </w:rPr>
        <w:t>为确保材料交接，材料递交恕不接受快递。</w:t>
      </w:r>
    </w:p>
    <w:p>
      <w:pPr>
        <w:widowControl/>
        <w:spacing w:before="157"/>
        <w:jc w:val="left"/>
        <w:rPr>
          <w:rFonts w:cs="宋体"/>
          <w:kern w:val="0"/>
          <w:sz w:val="24"/>
          <w:szCs w:val="24"/>
        </w:rPr>
      </w:pPr>
      <w:r>
        <w:rPr>
          <w:rFonts w:hint="eastAsia" w:cs="宋体"/>
          <w:kern w:val="0"/>
          <w:sz w:val="24"/>
          <w:szCs w:val="24"/>
        </w:rPr>
        <w:t xml:space="preserve">联系人：程锋瑞、何晓君    </w:t>
      </w:r>
    </w:p>
    <w:p>
      <w:pPr>
        <w:widowControl/>
        <w:spacing w:before="157"/>
        <w:jc w:val="left"/>
        <w:rPr>
          <w:rFonts w:cs="宋体"/>
          <w:kern w:val="0"/>
          <w:sz w:val="24"/>
          <w:szCs w:val="24"/>
        </w:rPr>
      </w:pPr>
      <w:r>
        <w:rPr>
          <w:rFonts w:hint="eastAsia" w:cs="宋体"/>
          <w:kern w:val="0"/>
          <w:sz w:val="24"/>
          <w:szCs w:val="24"/>
        </w:rPr>
        <w:t>联系电话：</w:t>
      </w:r>
      <w:r>
        <w:rPr>
          <w:kern w:val="0"/>
          <w:sz w:val="24"/>
          <w:szCs w:val="24"/>
        </w:rPr>
        <w:t>63875151-6</w:t>
      </w:r>
      <w:r>
        <w:rPr>
          <w:rFonts w:hint="eastAsia"/>
          <w:kern w:val="0"/>
          <w:sz w:val="24"/>
          <w:szCs w:val="24"/>
        </w:rPr>
        <w:t>93</w:t>
      </w:r>
      <w:r>
        <w:rPr>
          <w:rFonts w:hint="eastAsia" w:cs="宋体"/>
          <w:kern w:val="0"/>
          <w:sz w:val="24"/>
          <w:szCs w:val="24"/>
        </w:rPr>
        <w:t>、665</w:t>
      </w:r>
    </w:p>
    <w:p>
      <w:pPr>
        <w:widowControl/>
        <w:wordWrap w:val="0"/>
        <w:spacing w:before="157" w:line="400" w:lineRule="exact"/>
        <w:jc w:val="right"/>
        <w:rPr>
          <w:rFonts w:cs="宋体"/>
          <w:kern w:val="0"/>
          <w:sz w:val="24"/>
          <w:szCs w:val="24"/>
        </w:rPr>
      </w:pPr>
      <w:r>
        <w:rPr>
          <w:rFonts w:hint="eastAsia" w:cs="宋体"/>
          <w:kern w:val="0"/>
          <w:sz w:val="24"/>
          <w:szCs w:val="24"/>
        </w:rPr>
        <w:t xml:space="preserve">上海科委基础研究处   </w:t>
      </w:r>
    </w:p>
    <w:p>
      <w:pPr>
        <w:widowControl/>
        <w:spacing w:before="157" w:line="400" w:lineRule="exact"/>
        <w:jc w:val="right"/>
        <w:rPr>
          <w:rFonts w:cs="宋体"/>
          <w:kern w:val="0"/>
          <w:sz w:val="24"/>
          <w:szCs w:val="24"/>
        </w:rPr>
      </w:pPr>
      <w:r>
        <w:rPr>
          <w:rFonts w:hint="eastAsia" w:cs="宋体"/>
          <w:kern w:val="0"/>
          <w:sz w:val="24"/>
          <w:szCs w:val="24"/>
        </w:rPr>
        <w:t>上海市基础研究项目管理中心</w:t>
      </w:r>
    </w:p>
    <w:p>
      <w:pPr>
        <w:widowControl/>
        <w:wordWrap w:val="0"/>
        <w:spacing w:before="157" w:line="400" w:lineRule="exact"/>
        <w:jc w:val="right"/>
        <w:rPr>
          <w:rFonts w:cs="宋体"/>
          <w:kern w:val="0"/>
          <w:sz w:val="30"/>
          <w:szCs w:val="30"/>
        </w:rPr>
      </w:pPr>
      <w:r>
        <w:rPr>
          <w:rFonts w:hint="eastAsia" w:cs="宋体"/>
          <w:kern w:val="0"/>
          <w:sz w:val="24"/>
          <w:szCs w:val="24"/>
        </w:rPr>
        <w:t>201</w:t>
      </w:r>
      <w:bookmarkStart w:id="0" w:name="_GoBack"/>
      <w:bookmarkEnd w:id="0"/>
      <w:r>
        <w:rPr>
          <w:rFonts w:hint="eastAsia" w:cs="宋体"/>
          <w:kern w:val="0"/>
          <w:sz w:val="24"/>
          <w:szCs w:val="24"/>
        </w:rPr>
        <w:t xml:space="preserve">9年5月7日 </w:t>
      </w:r>
      <w:r>
        <w:rPr>
          <w:rFonts w:hint="eastAsia" w:cs="宋体"/>
          <w:kern w:val="0"/>
          <w:sz w:val="30"/>
          <w:szCs w:val="30"/>
        </w:rPr>
        <w:t xml:space="preserve">  </w:t>
      </w:r>
    </w:p>
    <w:p>
      <w:pPr>
        <w:widowControl/>
        <w:jc w:val="left"/>
        <w:rPr>
          <w:rFonts w:cs="宋体"/>
          <w:kern w:val="0"/>
          <w:sz w:val="30"/>
          <w:szCs w:val="30"/>
        </w:rPr>
      </w:pPr>
      <w:r>
        <w:rPr>
          <w:rFonts w:cs="宋体"/>
          <w:kern w:val="0"/>
          <w:sz w:val="30"/>
          <w:szCs w:val="30"/>
        </w:rPr>
        <w:br w:type="page"/>
      </w:r>
    </w:p>
    <w:p>
      <w:pPr>
        <w:widowControl/>
        <w:spacing w:before="157" w:line="400" w:lineRule="exact"/>
        <w:jc w:val="right"/>
        <w:rPr>
          <w:b/>
          <w:sz w:val="30"/>
          <w:szCs w:val="30"/>
        </w:rPr>
      </w:pPr>
    </w:p>
    <w:p>
      <w:pPr>
        <w:rPr>
          <w:b/>
          <w:sz w:val="28"/>
          <w:szCs w:val="28"/>
        </w:rPr>
      </w:pPr>
      <w:r>
        <w:rPr>
          <w:rFonts w:hint="eastAsia"/>
          <w:b/>
          <w:sz w:val="28"/>
          <w:szCs w:val="28"/>
        </w:rPr>
        <w:t>附件1：科技报告模板及呈交系统操作指南</w:t>
      </w:r>
    </w:p>
    <w:p>
      <w:pPr>
        <w:spacing w:line="500" w:lineRule="exact"/>
        <w:jc w:val="center"/>
        <w:rPr>
          <w:rFonts w:eastAsia="仿宋_GB2312"/>
          <w:b/>
          <w:bCs/>
          <w:sz w:val="28"/>
          <w:szCs w:val="28"/>
        </w:rPr>
      </w:pPr>
      <w:r>
        <w:rPr>
          <w:rFonts w:hint="eastAsia" w:ascii="仿宋_GB2312" w:eastAsia="仿宋_GB2312"/>
          <w:b/>
          <w:bCs/>
          <w:sz w:val="28"/>
          <w:szCs w:val="28"/>
        </w:rPr>
        <w:t>上海市科技创新行动计划科技报告编写模板</w:t>
      </w:r>
    </w:p>
    <w:p>
      <w:pPr>
        <w:spacing w:line="600" w:lineRule="exact"/>
        <w:jc w:val="center"/>
        <w:rPr>
          <w:rFonts w:hint="eastAsia" w:ascii="方正小标宋_GBK" w:hAnsi="方正小标宋_GBK" w:cs="Calibri"/>
          <w:sz w:val="32"/>
          <w:szCs w:val="32"/>
        </w:rPr>
      </w:pPr>
      <w:r>
        <w:rPr>
          <w:rFonts w:ascii="宋体" w:hAnsi="宋体" w:cs="Calibri"/>
          <w:sz w:val="32"/>
          <w:szCs w:val="32"/>
        </w:rPr>
        <w:t>报告全文</w:t>
      </w:r>
    </w:p>
    <w:p>
      <w:pPr>
        <w:spacing w:line="580" w:lineRule="exact"/>
        <w:ind w:firstLine="560" w:firstLineChars="200"/>
        <w:rPr>
          <w:rFonts w:hint="eastAsia" w:ascii="方正仿宋_GBK" w:hAnsi="方正仿宋_GBK" w:cs="Calibri"/>
          <w:sz w:val="28"/>
          <w:szCs w:val="28"/>
        </w:rPr>
      </w:pPr>
      <w:r>
        <w:rPr>
          <w:rFonts w:ascii="宋体" w:hAnsi="宋体" w:cs="Calibri"/>
          <w:sz w:val="28"/>
          <w:szCs w:val="28"/>
        </w:rPr>
        <w:t>报告全文包括目次、插图清单、附表清单、正文、参考文献，各部分撰写要求如下：</w:t>
      </w:r>
    </w:p>
    <w:p>
      <w:pPr>
        <w:spacing w:line="360" w:lineRule="auto"/>
        <w:ind w:firstLine="420" w:firstLineChars="200"/>
        <w:rPr>
          <w:rFonts w:ascii="宋体" w:hAnsi="宋体" w:cs="ArialUnicodeMS"/>
          <w:kern w:val="0"/>
          <w:szCs w:val="21"/>
        </w:rPr>
      </w:pPr>
      <w:r>
        <w:rPr>
          <w:rFonts w:hint="eastAsia" w:ascii="宋体" w:hAnsi="宋体" w:cs="ArialUnicodeMS"/>
          <w:kern w:val="0"/>
          <w:szCs w:val="21"/>
        </w:rPr>
        <w:t xml:space="preserve"> </w:t>
      </w:r>
    </w:p>
    <w:p>
      <w:pPr>
        <w:widowControl/>
        <w:spacing w:line="560" w:lineRule="exact"/>
        <w:jc w:val="center"/>
        <w:rPr>
          <w:rFonts w:hint="eastAsia" w:ascii="方正小标宋_GBK" w:hAnsi="方正小标宋_GBK" w:cs="Calibri"/>
          <w:sz w:val="32"/>
          <w:szCs w:val="32"/>
        </w:rPr>
      </w:pPr>
      <w:r>
        <w:rPr>
          <w:rFonts w:ascii="宋体" w:hAnsi="宋体" w:cs="Calibri"/>
          <w:sz w:val="32"/>
          <w:szCs w:val="32"/>
        </w:rPr>
        <w:t>目</w:t>
      </w:r>
      <w:r>
        <w:rPr>
          <w:rFonts w:ascii="方正小标宋_GBK" w:hAnsi="方正小标宋_GBK" w:cs="Calibri"/>
          <w:sz w:val="32"/>
          <w:szCs w:val="32"/>
        </w:rPr>
        <w:t xml:space="preserve">  </w:t>
      </w:r>
      <w:r>
        <w:rPr>
          <w:rFonts w:ascii="宋体" w:hAnsi="宋体" w:cs="Calibri"/>
          <w:sz w:val="32"/>
          <w:szCs w:val="32"/>
        </w:rPr>
        <w:t>次</w:t>
      </w:r>
    </w:p>
    <w:p>
      <w:pPr>
        <w:spacing w:line="560" w:lineRule="exact"/>
        <w:rPr>
          <w:rFonts w:eastAsia="方正仿宋简体"/>
          <w:sz w:val="28"/>
          <w:szCs w:val="28"/>
        </w:rPr>
      </w:pPr>
      <w:r>
        <w:rPr>
          <w:rFonts w:cs="Calibri"/>
          <w:sz w:val="28"/>
          <w:szCs w:val="28"/>
        </w:rPr>
        <w:t xml:space="preserve"> </w:t>
      </w:r>
    </w:p>
    <w:p>
      <w:pPr>
        <w:spacing w:line="560" w:lineRule="exact"/>
        <w:ind w:firstLine="560" w:firstLineChars="200"/>
        <w:rPr>
          <w:rFonts w:hint="eastAsia" w:ascii="方正仿宋_GBK" w:hAnsi="方正仿宋_GBK" w:cs="Calibri"/>
          <w:sz w:val="28"/>
          <w:szCs w:val="28"/>
        </w:rPr>
      </w:pPr>
      <w:r>
        <w:rPr>
          <w:rFonts w:ascii="宋体" w:hAnsi="宋体" w:cs="Calibri"/>
          <w:sz w:val="28"/>
          <w:szCs w:val="28"/>
        </w:rPr>
        <w:t>目次应自动生成，目次级别一般列至正文的第二层级或第三层级的章节，内容应包括章节编号、标题和页码。章节编号需采用数字编号格式（见图示），引言不编章节号或编号为</w:t>
      </w:r>
      <w:r>
        <w:rPr>
          <w:rFonts w:ascii="方正仿宋_GBK" w:hAnsi="方正仿宋_GBK" w:cs="Calibri"/>
          <w:sz w:val="28"/>
          <w:szCs w:val="28"/>
        </w:rPr>
        <w:t>0</w:t>
      </w:r>
      <w:r>
        <w:rPr>
          <w:rFonts w:ascii="宋体" w:hAnsi="宋体" w:cs="Calibri"/>
          <w:sz w:val="28"/>
          <w:szCs w:val="28"/>
        </w:rPr>
        <w:t>。报告前置部分页码（包括目录、插图清单、附表清单等）用罗马数字从</w:t>
      </w:r>
      <w:r>
        <w:rPr>
          <w:rFonts w:ascii="方正仿宋_GBK" w:hAnsi="方正仿宋_GBK" w:cs="Calibri"/>
          <w:sz w:val="28"/>
          <w:szCs w:val="28"/>
        </w:rPr>
        <w:t>I</w:t>
      </w:r>
      <w:r>
        <w:rPr>
          <w:rFonts w:ascii="宋体" w:hAnsi="宋体" w:cs="Calibri"/>
          <w:sz w:val="28"/>
          <w:szCs w:val="28"/>
        </w:rPr>
        <w:t>开始编码。正文页码用阿拉伯数字从</w:t>
      </w:r>
      <w:r>
        <w:rPr>
          <w:rFonts w:ascii="方正仿宋_GBK" w:hAnsi="方正仿宋_GBK" w:cs="Calibri"/>
          <w:sz w:val="28"/>
          <w:szCs w:val="28"/>
        </w:rPr>
        <w:t>1</w:t>
      </w:r>
      <w:r>
        <w:rPr>
          <w:rFonts w:ascii="宋体" w:hAnsi="宋体" w:cs="Calibri"/>
          <w:sz w:val="28"/>
          <w:szCs w:val="28"/>
        </w:rPr>
        <w:t>开始编码，示例如下：</w:t>
      </w:r>
    </w:p>
    <w:p>
      <w:pPr>
        <w:spacing w:line="560" w:lineRule="exact"/>
        <w:ind w:firstLine="560" w:firstLineChars="200"/>
        <w:rPr>
          <w:rFonts w:hint="eastAsia" w:ascii="方正仿宋_GBK" w:hAnsi="方正仿宋_GBK" w:cs="Calibri"/>
          <w:sz w:val="28"/>
          <w:szCs w:val="28"/>
        </w:rPr>
      </w:pPr>
      <w:r>
        <w:rPr>
          <w:rFonts w:ascii="方正仿宋_GBK" w:hAnsi="方正仿宋_GBK" w:cs="Calibri"/>
          <w:sz w:val="28"/>
          <w:szCs w:val="28"/>
        </w:rPr>
        <w:t xml:space="preserve"> </w:t>
      </w:r>
    </w:p>
    <w:p>
      <w:pPr>
        <w:widowControl/>
        <w:jc w:val="center"/>
        <w:rPr>
          <w:rFonts w:ascii="宋体" w:hAnsi="宋体" w:cs="Calibri"/>
          <w:kern w:val="0"/>
          <w:sz w:val="24"/>
        </w:rPr>
      </w:pPr>
      <w:r>
        <w:rPr>
          <w:rFonts w:eastAsia="仿宋_GB2312"/>
          <w:sz w:val="28"/>
          <w:szCs w:val="28"/>
        </w:rPr>
        <w:drawing>
          <wp:inline distT="0" distB="0" distL="0" distR="0">
            <wp:extent cx="3943350" cy="3857625"/>
            <wp:effectExtent l="0" t="0" r="0" b="9525"/>
            <wp:docPr id="51" name="图片 51" descr="C:\Users\xk\AppData\Local\Temp\ksohtml\wpsB6D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xk\AppData\Local\Temp\ksohtml\wpsB6D3.tmp.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943350" cy="3857625"/>
                    </a:xfrm>
                    <a:prstGeom prst="rect">
                      <a:avLst/>
                    </a:prstGeom>
                    <a:noFill/>
                    <a:ln>
                      <a:noFill/>
                    </a:ln>
                  </pic:spPr>
                </pic:pic>
              </a:graphicData>
            </a:graphic>
          </wp:inline>
        </w:drawing>
      </w:r>
      <w:r>
        <w:rPr>
          <w:rFonts w:hint="eastAsia" w:ascii="宋体" w:hAnsi="宋体" w:cs="Calibri"/>
          <w:kern w:val="0"/>
          <w:sz w:val="24"/>
        </w:rPr>
        <w:t xml:space="preserve"> </w:t>
      </w:r>
    </w:p>
    <w:p>
      <w:pPr>
        <w:widowControl/>
        <w:jc w:val="left"/>
        <w:rPr>
          <w:rFonts w:ascii="宋体" w:hAnsi="宋体" w:cs="Calibri"/>
          <w:szCs w:val="21"/>
        </w:rPr>
        <w:sectPr>
          <w:pgSz w:w="11906" w:h="16838"/>
          <w:pgMar w:top="1440" w:right="1797" w:bottom="1440" w:left="1797" w:header="720" w:footer="720" w:gutter="0"/>
          <w:cols w:space="720" w:num="1"/>
          <w:docGrid w:type="linesAndChars" w:linePitch="312" w:charSpace="0"/>
        </w:sectPr>
      </w:pPr>
    </w:p>
    <w:p>
      <w:pPr>
        <w:spacing w:line="600" w:lineRule="exact"/>
        <w:rPr>
          <w:rFonts w:cs="Calibri"/>
          <w:szCs w:val="21"/>
        </w:rPr>
      </w:pPr>
      <w:r>
        <w:rPr>
          <w:rFonts w:hint="eastAsia" w:ascii="宋体" w:hAnsi="宋体" w:cs="Calibri"/>
          <w:szCs w:val="21"/>
        </w:rPr>
        <w:t xml:space="preserve"> </w:t>
      </w:r>
      <w:r>
        <w:rPr>
          <w:rFonts w:cs="Calibri"/>
          <w:szCs w:val="21"/>
        </w:rPr>
        <w:t xml:space="preserve"> </w:t>
      </w:r>
    </w:p>
    <w:p>
      <w:pPr>
        <w:widowControl/>
        <w:spacing w:line="600" w:lineRule="exact"/>
        <w:jc w:val="center"/>
        <w:rPr>
          <w:rFonts w:hint="eastAsia" w:ascii="方正小标宋_GBK" w:hAnsi="方正小标宋_GBK" w:cs="Calibri"/>
          <w:sz w:val="32"/>
          <w:szCs w:val="32"/>
        </w:rPr>
      </w:pPr>
      <w:r>
        <w:rPr>
          <w:rFonts w:ascii="宋体" w:hAnsi="宋体" w:cs="Calibri"/>
          <w:sz w:val="32"/>
          <w:szCs w:val="32"/>
        </w:rPr>
        <w:t>插</w:t>
      </w:r>
      <w:r>
        <w:rPr>
          <w:rFonts w:ascii="方正小标宋_GBK" w:hAnsi="方正小标宋_GBK" w:cs="Calibri"/>
          <w:sz w:val="32"/>
          <w:szCs w:val="32"/>
        </w:rPr>
        <w:t xml:space="preserve"> </w:t>
      </w:r>
      <w:r>
        <w:rPr>
          <w:rFonts w:ascii="宋体" w:hAnsi="宋体" w:cs="Calibri"/>
          <w:sz w:val="32"/>
          <w:szCs w:val="32"/>
        </w:rPr>
        <w:t>图</w:t>
      </w:r>
      <w:r>
        <w:rPr>
          <w:rFonts w:ascii="方正小标宋_GBK" w:hAnsi="方正小标宋_GBK" w:cs="Calibri"/>
          <w:sz w:val="32"/>
          <w:szCs w:val="32"/>
        </w:rPr>
        <w:t xml:space="preserve"> </w:t>
      </w:r>
      <w:r>
        <w:rPr>
          <w:rFonts w:ascii="宋体" w:hAnsi="宋体" w:cs="Calibri"/>
          <w:sz w:val="32"/>
          <w:szCs w:val="32"/>
        </w:rPr>
        <w:t>清</w:t>
      </w:r>
      <w:r>
        <w:rPr>
          <w:rFonts w:ascii="方正小标宋_GBK" w:hAnsi="方正小标宋_GBK" w:cs="Calibri"/>
          <w:sz w:val="32"/>
          <w:szCs w:val="32"/>
        </w:rPr>
        <w:t xml:space="preserve"> </w:t>
      </w:r>
      <w:r>
        <w:rPr>
          <w:rFonts w:ascii="宋体" w:hAnsi="宋体" w:cs="Calibri"/>
          <w:sz w:val="32"/>
          <w:szCs w:val="32"/>
        </w:rPr>
        <w:t>单</w:t>
      </w:r>
    </w:p>
    <w:p>
      <w:pPr>
        <w:spacing w:line="600" w:lineRule="exact"/>
        <w:rPr>
          <w:rFonts w:eastAsia="方正仿宋简体"/>
          <w:sz w:val="28"/>
          <w:szCs w:val="28"/>
        </w:rPr>
      </w:pPr>
      <w:r>
        <w:rPr>
          <w:rFonts w:eastAsia="方正仿宋简体"/>
          <w:sz w:val="28"/>
          <w:szCs w:val="28"/>
        </w:rPr>
        <w:t xml:space="preserve"> </w:t>
      </w:r>
    </w:p>
    <w:p>
      <w:pPr>
        <w:spacing w:line="600" w:lineRule="exact"/>
        <w:ind w:firstLine="560" w:firstLineChars="200"/>
        <w:rPr>
          <w:rFonts w:hint="eastAsia" w:ascii="方正仿宋_GBK" w:hAnsi="方正仿宋_GBK" w:cs="Calibri"/>
          <w:sz w:val="28"/>
          <w:szCs w:val="28"/>
        </w:rPr>
      </w:pPr>
      <w:r>
        <w:rPr>
          <w:rFonts w:ascii="宋体" w:hAnsi="宋体" w:cs="Calibri"/>
          <w:sz w:val="28"/>
          <w:szCs w:val="28"/>
        </w:rPr>
        <w:t>插图清单需另起一页，应列出图序、图题和页码，示例如下：</w:t>
      </w:r>
    </w:p>
    <w:p>
      <w:pPr>
        <w:spacing w:line="600" w:lineRule="exact"/>
        <w:rPr>
          <w:rFonts w:ascii="宋体" w:hAnsi="宋体" w:cs="Calibri"/>
          <w:szCs w:val="21"/>
        </w:rPr>
      </w:pPr>
      <w:r>
        <w:rPr>
          <w:rFonts w:eastAsia="仿宋_GB2312"/>
          <w:sz w:val="28"/>
          <w:szCs w:val="28"/>
        </w:rPr>
        <w:drawing>
          <wp:anchor distT="0" distB="0" distL="114300" distR="114300" simplePos="0" relativeHeight="251654144" behindDoc="0" locked="0" layoutInCell="1" allowOverlap="1">
            <wp:simplePos x="0" y="0"/>
            <wp:positionH relativeFrom="column">
              <wp:posOffset>897255</wp:posOffset>
            </wp:positionH>
            <wp:positionV relativeFrom="paragraph">
              <wp:posOffset>210185</wp:posOffset>
            </wp:positionV>
            <wp:extent cx="4076700" cy="2943225"/>
            <wp:effectExtent l="0" t="0" r="0" b="9525"/>
            <wp:wrapNone/>
            <wp:docPr id="52" name="图片 52" descr="C:\Users\xk\AppData\Local\Temp\ksohtml\wpsB6E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xk\AppData\Local\Temp\ksohtml\wpsB6E4.tm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076700" cy="2943225"/>
                    </a:xfrm>
                    <a:prstGeom prst="rect">
                      <a:avLst/>
                    </a:prstGeom>
                    <a:noFill/>
                    <a:ln>
                      <a:noFill/>
                    </a:ln>
                  </pic:spPr>
                </pic:pic>
              </a:graphicData>
            </a:graphic>
          </wp:anchor>
        </w:drawing>
      </w:r>
      <w:r>
        <w:rPr>
          <w:rFonts w:hint="eastAsia" w:ascii="宋体" w:hAnsi="宋体" w:cs="Calibri"/>
          <w:szCs w:val="21"/>
        </w:rPr>
        <w:t xml:space="preserve"> </w:t>
      </w:r>
    </w:p>
    <w:p>
      <w:pPr>
        <w:spacing w:line="600" w:lineRule="exact"/>
        <w:rPr>
          <w:rFonts w:ascii="宋体" w:hAnsi="宋体" w:cs="Calibri"/>
          <w:szCs w:val="21"/>
        </w:rPr>
      </w:pPr>
    </w:p>
    <w:p>
      <w:pPr>
        <w:spacing w:line="600" w:lineRule="exact"/>
        <w:rPr>
          <w:rFonts w:ascii="宋体" w:hAnsi="宋体" w:cs="Calibri"/>
          <w:szCs w:val="21"/>
        </w:rPr>
      </w:pPr>
    </w:p>
    <w:p>
      <w:pPr>
        <w:spacing w:line="600" w:lineRule="exact"/>
        <w:rPr>
          <w:rFonts w:ascii="宋体" w:hAnsi="宋体" w:cs="Calibri"/>
          <w:szCs w:val="21"/>
        </w:rPr>
      </w:pPr>
    </w:p>
    <w:p>
      <w:pPr>
        <w:spacing w:line="600" w:lineRule="exact"/>
        <w:rPr>
          <w:rFonts w:ascii="宋体" w:hAnsi="宋体" w:cs="Calibri"/>
          <w:szCs w:val="21"/>
        </w:rPr>
      </w:pPr>
    </w:p>
    <w:p>
      <w:pPr>
        <w:spacing w:line="600" w:lineRule="exact"/>
        <w:rPr>
          <w:rFonts w:ascii="宋体" w:hAnsi="宋体" w:cs="Calibri"/>
          <w:szCs w:val="21"/>
        </w:rPr>
      </w:pPr>
    </w:p>
    <w:p>
      <w:pPr>
        <w:spacing w:line="600" w:lineRule="exact"/>
        <w:rPr>
          <w:rFonts w:ascii="宋体" w:hAnsi="宋体" w:cs="Calibri"/>
          <w:szCs w:val="21"/>
        </w:rPr>
      </w:pPr>
    </w:p>
    <w:p>
      <w:pPr>
        <w:spacing w:line="600" w:lineRule="exact"/>
        <w:rPr>
          <w:rFonts w:ascii="宋体" w:hAnsi="宋体" w:cs="Calibri"/>
          <w:szCs w:val="21"/>
        </w:rPr>
      </w:pPr>
    </w:p>
    <w:p>
      <w:pPr>
        <w:spacing w:line="600" w:lineRule="exact"/>
        <w:ind w:left="210" w:hanging="210" w:hangingChars="100"/>
        <w:jc w:val="center"/>
        <w:rPr>
          <w:rFonts w:cs="Calibri"/>
          <w:szCs w:val="21"/>
        </w:rPr>
      </w:pPr>
      <w:r>
        <w:rPr>
          <w:rFonts w:cs="Calibri"/>
          <w:szCs w:val="21"/>
        </w:rPr>
        <w:t xml:space="preserve"> </w:t>
      </w:r>
    </w:p>
    <w:p>
      <w:pPr>
        <w:spacing w:line="600" w:lineRule="exact"/>
        <w:jc w:val="center"/>
        <w:rPr>
          <w:rFonts w:hint="eastAsia" w:ascii="方正小标宋_GBK" w:hAnsi="方正小标宋_GBK" w:cs="Calibri"/>
          <w:sz w:val="32"/>
          <w:szCs w:val="32"/>
        </w:rPr>
      </w:pPr>
      <w:r>
        <w:rPr>
          <w:rFonts w:ascii="宋体" w:hAnsi="宋体" w:cs="Calibri"/>
          <w:sz w:val="32"/>
          <w:szCs w:val="32"/>
        </w:rPr>
        <w:t>附</w:t>
      </w:r>
      <w:r>
        <w:rPr>
          <w:rFonts w:ascii="方正小标宋_GBK" w:hAnsi="方正小标宋_GBK" w:cs="Calibri"/>
          <w:sz w:val="32"/>
          <w:szCs w:val="32"/>
        </w:rPr>
        <w:t xml:space="preserve"> </w:t>
      </w:r>
      <w:r>
        <w:rPr>
          <w:rFonts w:ascii="宋体" w:hAnsi="宋体" w:cs="Calibri"/>
          <w:sz w:val="32"/>
          <w:szCs w:val="32"/>
        </w:rPr>
        <w:t>表</w:t>
      </w:r>
      <w:r>
        <w:rPr>
          <w:rFonts w:ascii="方正小标宋_GBK" w:hAnsi="方正小标宋_GBK" w:cs="Calibri"/>
          <w:sz w:val="32"/>
          <w:szCs w:val="32"/>
        </w:rPr>
        <w:t xml:space="preserve"> </w:t>
      </w:r>
      <w:r>
        <w:rPr>
          <w:rFonts w:ascii="宋体" w:hAnsi="宋体" w:cs="Calibri"/>
          <w:sz w:val="32"/>
          <w:szCs w:val="32"/>
        </w:rPr>
        <w:t>清</w:t>
      </w:r>
      <w:r>
        <w:rPr>
          <w:rFonts w:ascii="方正小标宋_GBK" w:hAnsi="方正小标宋_GBK" w:cs="Calibri"/>
          <w:sz w:val="32"/>
          <w:szCs w:val="32"/>
        </w:rPr>
        <w:t xml:space="preserve"> </w:t>
      </w:r>
      <w:r>
        <w:rPr>
          <w:rFonts w:ascii="宋体" w:hAnsi="宋体" w:cs="Calibri"/>
          <w:sz w:val="32"/>
          <w:szCs w:val="32"/>
        </w:rPr>
        <w:t>单</w:t>
      </w:r>
    </w:p>
    <w:p>
      <w:pPr>
        <w:widowControl/>
        <w:spacing w:line="600" w:lineRule="exact"/>
        <w:jc w:val="center"/>
        <w:rPr>
          <w:rFonts w:hint="eastAsia" w:ascii="方正小标宋简体" w:hAnsi="方正小标宋简体" w:cs="Calibri"/>
          <w:sz w:val="32"/>
          <w:szCs w:val="32"/>
        </w:rPr>
      </w:pPr>
      <w:r>
        <w:rPr>
          <w:rFonts w:ascii="方正小标宋简体" w:hAnsi="方正小标宋简体" w:cs="Calibri"/>
          <w:sz w:val="32"/>
          <w:szCs w:val="32"/>
        </w:rPr>
        <w:t xml:space="preserve"> </w:t>
      </w:r>
    </w:p>
    <w:p>
      <w:pPr>
        <w:spacing w:line="600" w:lineRule="exact"/>
        <w:ind w:firstLine="560" w:firstLineChars="200"/>
        <w:rPr>
          <w:rFonts w:hint="eastAsia" w:ascii="方正仿宋_GBK" w:hAnsi="方正仿宋_GBK" w:cs="Calibri"/>
          <w:sz w:val="28"/>
          <w:szCs w:val="28"/>
        </w:rPr>
      </w:pPr>
      <w:r>
        <w:rPr>
          <w:rFonts w:ascii="宋体" w:hAnsi="宋体" w:cs="Calibri"/>
          <w:sz w:val="28"/>
          <w:szCs w:val="28"/>
        </w:rPr>
        <w:t>附表清单，另起一页，应列出表序、表题和页码。示例如下：</w:t>
      </w:r>
    </w:p>
    <w:p>
      <w:pPr>
        <w:spacing w:line="600" w:lineRule="exact"/>
        <w:ind w:firstLine="560" w:firstLineChars="200"/>
        <w:rPr>
          <w:rFonts w:eastAsia="方正仿宋简体"/>
          <w:sz w:val="28"/>
          <w:szCs w:val="28"/>
        </w:rPr>
      </w:pPr>
      <w:r>
        <w:rPr>
          <w:rFonts w:eastAsia="仿宋_GB2312"/>
          <w:sz w:val="28"/>
          <w:szCs w:val="28"/>
        </w:rPr>
        <w:drawing>
          <wp:anchor distT="0" distB="0" distL="114300" distR="114300" simplePos="0" relativeHeight="251656192" behindDoc="0" locked="0" layoutInCell="1" allowOverlap="1">
            <wp:simplePos x="0" y="0"/>
            <wp:positionH relativeFrom="column">
              <wp:posOffset>840105</wp:posOffset>
            </wp:positionH>
            <wp:positionV relativeFrom="paragraph">
              <wp:posOffset>267335</wp:posOffset>
            </wp:positionV>
            <wp:extent cx="3971925" cy="1457325"/>
            <wp:effectExtent l="0" t="0" r="9525" b="9525"/>
            <wp:wrapNone/>
            <wp:docPr id="53" name="图片 53" descr="C:\Users\xk\AppData\Local\Temp\ksohtml\wpsB6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xk\AppData\Local\Temp\ksohtml\wpsB6F4.tm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71925" cy="1457325"/>
                    </a:xfrm>
                    <a:prstGeom prst="rect">
                      <a:avLst/>
                    </a:prstGeom>
                    <a:noFill/>
                    <a:ln>
                      <a:noFill/>
                    </a:ln>
                  </pic:spPr>
                </pic:pic>
              </a:graphicData>
            </a:graphic>
          </wp:anchor>
        </w:drawing>
      </w:r>
      <w:r>
        <w:rPr>
          <w:rFonts w:eastAsia="方正仿宋简体"/>
          <w:sz w:val="28"/>
          <w:szCs w:val="28"/>
        </w:rPr>
        <w:t xml:space="preserve"> </w:t>
      </w:r>
    </w:p>
    <w:p>
      <w:pPr>
        <w:spacing w:line="600" w:lineRule="exact"/>
        <w:rPr>
          <w:rFonts w:ascii="宋体" w:hAnsi="宋体" w:cs="Calibri"/>
          <w:szCs w:val="21"/>
        </w:rPr>
      </w:pPr>
      <w:r>
        <w:rPr>
          <w:rFonts w:hint="eastAsia" w:ascii="宋体" w:hAnsi="宋体" w:cs="Calibri"/>
          <w:szCs w:val="21"/>
        </w:rPr>
        <w:t xml:space="preserve"> </w:t>
      </w:r>
    </w:p>
    <w:p>
      <w:pPr>
        <w:spacing w:line="600" w:lineRule="exact"/>
        <w:jc w:val="center"/>
        <w:rPr>
          <w:rFonts w:cs="Calibri"/>
          <w:szCs w:val="21"/>
        </w:rPr>
      </w:pPr>
      <w:r>
        <w:rPr>
          <w:rFonts w:cs="Calibri"/>
          <w:szCs w:val="21"/>
        </w:rPr>
        <w:t xml:space="preserve"> </w:t>
      </w:r>
    </w:p>
    <w:p>
      <w:pPr>
        <w:snapToGrid w:val="0"/>
        <w:spacing w:line="460" w:lineRule="exact"/>
        <w:jc w:val="center"/>
        <w:rPr>
          <w:rFonts w:ascii="方正小标宋简体" w:cs="Calibri"/>
          <w:sz w:val="32"/>
          <w:szCs w:val="32"/>
        </w:rPr>
      </w:pPr>
      <w:r>
        <w:rPr>
          <w:rFonts w:hint="eastAsia" w:ascii="宋体" w:hAnsi="宋体" w:cs="ArialUnicodeMS"/>
          <w:kern w:val="0"/>
          <w:szCs w:val="21"/>
        </w:rPr>
        <w:br w:type="page"/>
      </w:r>
      <w:r>
        <w:rPr>
          <w:rFonts w:ascii="宋体" w:hAnsi="宋体" w:cs="Calibri"/>
          <w:sz w:val="32"/>
          <w:szCs w:val="32"/>
        </w:rPr>
        <w:t>正</w:t>
      </w:r>
      <w:r>
        <w:rPr>
          <w:rFonts w:ascii="方正小标宋简体" w:cs="Calibri"/>
          <w:sz w:val="32"/>
          <w:szCs w:val="32"/>
        </w:rPr>
        <w:t xml:space="preserve">  </w:t>
      </w:r>
      <w:r>
        <w:rPr>
          <w:rFonts w:ascii="宋体" w:hAnsi="宋体" w:cs="Calibri"/>
          <w:sz w:val="32"/>
          <w:szCs w:val="32"/>
        </w:rPr>
        <w:t>文</w:t>
      </w:r>
    </w:p>
    <w:p>
      <w:pPr>
        <w:snapToGrid w:val="0"/>
        <w:spacing w:line="460" w:lineRule="exact"/>
        <w:jc w:val="center"/>
        <w:rPr>
          <w:rFonts w:ascii="方正小标宋简体" w:cs="Calibri"/>
          <w:sz w:val="32"/>
          <w:szCs w:val="32"/>
        </w:rPr>
      </w:pPr>
      <w:r>
        <w:rPr>
          <w:rFonts w:ascii="方正小标宋简体" w:cs="Calibri"/>
          <w:sz w:val="32"/>
          <w:szCs w:val="32"/>
        </w:rPr>
        <w:t xml:space="preserve"> </w:t>
      </w:r>
    </w:p>
    <w:p>
      <w:pPr>
        <w:snapToGrid w:val="0"/>
        <w:spacing w:line="540" w:lineRule="exact"/>
        <w:ind w:firstLine="560" w:firstLineChars="200"/>
        <w:rPr>
          <w:rFonts w:hint="eastAsia" w:ascii="方正仿宋_GBK" w:hAnsi="方正仿宋_GBK" w:cs="Calibri"/>
          <w:sz w:val="28"/>
          <w:szCs w:val="28"/>
        </w:rPr>
      </w:pPr>
      <w:r>
        <w:rPr>
          <w:rFonts w:ascii="宋体" w:hAnsi="宋体" w:cs="Calibri"/>
          <w:sz w:val="28"/>
          <w:szCs w:val="28"/>
        </w:rPr>
        <w:t>正文部分按引言、主体和结论三部分分章节撰写。针对研究对象、研究过程和研究方法、技术和结果等进行描述，以第三人称撰写。建议文中不使用</w:t>
      </w:r>
      <w:r>
        <w:rPr>
          <w:rFonts w:ascii="方正仿宋_GBK" w:hAnsi="方正仿宋_GBK" w:cs="Calibri"/>
          <w:sz w:val="28"/>
          <w:szCs w:val="28"/>
        </w:rPr>
        <w:t>“</w:t>
      </w:r>
      <w:r>
        <w:rPr>
          <w:rFonts w:ascii="宋体" w:hAnsi="宋体" w:cs="Calibri"/>
          <w:sz w:val="28"/>
          <w:szCs w:val="28"/>
        </w:rPr>
        <w:t>本项目</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本课题</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项目（课题）组</w:t>
      </w:r>
      <w:r>
        <w:rPr>
          <w:rFonts w:ascii="方正仿宋_GBK" w:hAnsi="方正仿宋_GBK" w:cs="Calibri"/>
          <w:sz w:val="28"/>
          <w:szCs w:val="28"/>
        </w:rPr>
        <w:t>”</w:t>
      </w:r>
      <w:r>
        <w:rPr>
          <w:rFonts w:ascii="宋体" w:hAnsi="宋体" w:cs="Calibri"/>
          <w:sz w:val="28"/>
          <w:szCs w:val="28"/>
        </w:rPr>
        <w:t>等字眼，改用</w:t>
      </w:r>
      <w:r>
        <w:rPr>
          <w:rFonts w:ascii="方正仿宋_GBK" w:hAnsi="方正仿宋_GBK" w:cs="Calibri"/>
          <w:sz w:val="28"/>
          <w:szCs w:val="28"/>
        </w:rPr>
        <w:t>“</w:t>
      </w:r>
      <w:r>
        <w:rPr>
          <w:rFonts w:ascii="宋体" w:hAnsi="宋体" w:cs="Calibri"/>
          <w:sz w:val="28"/>
          <w:szCs w:val="28"/>
        </w:rPr>
        <w:t>本研究</w:t>
      </w:r>
      <w:r>
        <w:rPr>
          <w:rFonts w:ascii="方正仿宋_GBK" w:hAnsi="方正仿宋_GBK" w:cs="Calibri"/>
          <w:sz w:val="28"/>
          <w:szCs w:val="28"/>
        </w:rPr>
        <w:t>”</w:t>
      </w:r>
      <w:r>
        <w:rPr>
          <w:rFonts w:ascii="宋体" w:hAnsi="宋体" w:cs="Calibri"/>
          <w:sz w:val="28"/>
          <w:szCs w:val="28"/>
        </w:rPr>
        <w:t>或</w:t>
      </w:r>
      <w:r>
        <w:rPr>
          <w:rFonts w:ascii="方正仿宋_GBK" w:hAnsi="方正仿宋_GBK" w:cs="Calibri"/>
          <w:sz w:val="28"/>
          <w:szCs w:val="28"/>
        </w:rPr>
        <w:t>“</w:t>
      </w:r>
      <w:r>
        <w:rPr>
          <w:rFonts w:ascii="宋体" w:hAnsi="宋体" w:cs="Calibri"/>
          <w:sz w:val="28"/>
          <w:szCs w:val="28"/>
        </w:rPr>
        <w:t>本报告</w:t>
      </w:r>
      <w:r>
        <w:rPr>
          <w:rFonts w:ascii="方正仿宋_GBK" w:hAnsi="方正仿宋_GBK" w:cs="Calibri"/>
          <w:sz w:val="28"/>
          <w:szCs w:val="28"/>
        </w:rPr>
        <w:t>”</w:t>
      </w:r>
      <w:r>
        <w:rPr>
          <w:rFonts w:ascii="宋体" w:hAnsi="宋体" w:cs="Calibri"/>
          <w:sz w:val="28"/>
          <w:szCs w:val="28"/>
        </w:rPr>
        <w:t>等措辞。报告全文应少涉及或不涉及组织管理方面的内容，不包含项目（课题）财务信息。</w:t>
      </w:r>
    </w:p>
    <w:p>
      <w:pPr>
        <w:snapToGrid w:val="0"/>
        <w:spacing w:line="540" w:lineRule="exact"/>
        <w:ind w:firstLine="560" w:firstLineChars="200"/>
        <w:rPr>
          <w:rFonts w:hint="eastAsia" w:ascii="方正仿宋_GBK" w:hAnsi="方正仿宋_GBK" w:cs="Calibri"/>
          <w:sz w:val="28"/>
          <w:szCs w:val="28"/>
        </w:rPr>
      </w:pPr>
      <w:r>
        <w:rPr>
          <w:rFonts w:ascii="宋体" w:hAnsi="宋体" w:cs="方正仿宋_GBK"/>
          <w:sz w:val="28"/>
          <w:szCs w:val="28"/>
        </w:rPr>
        <w:t>引言部分</w:t>
      </w:r>
      <w:r>
        <w:rPr>
          <w:rFonts w:ascii="宋体" w:hAnsi="宋体" w:cs="Calibri"/>
          <w:sz w:val="28"/>
          <w:szCs w:val="28"/>
        </w:rPr>
        <w:t>：描述研究背景和意义、前期研究基础、研究范围和目标、研究思路和总体方案等。引言不编章节号或编号为</w:t>
      </w:r>
      <w:r>
        <w:rPr>
          <w:rFonts w:ascii="方正仿宋_GBK" w:hAnsi="方正仿宋_GBK" w:cs="Calibri"/>
          <w:sz w:val="28"/>
          <w:szCs w:val="28"/>
        </w:rPr>
        <w:t>0</w:t>
      </w:r>
      <w:r>
        <w:rPr>
          <w:rFonts w:ascii="宋体" w:hAnsi="宋体" w:cs="Calibri"/>
          <w:sz w:val="28"/>
          <w:szCs w:val="28"/>
        </w:rPr>
        <w:t>，不设二级三级标题。</w:t>
      </w:r>
    </w:p>
    <w:p>
      <w:pPr>
        <w:snapToGrid w:val="0"/>
        <w:spacing w:line="540" w:lineRule="exact"/>
        <w:ind w:firstLine="560" w:firstLineChars="200"/>
        <w:rPr>
          <w:rFonts w:hint="eastAsia" w:ascii="方正仿宋_GBK" w:hAnsi="方正仿宋_GBK" w:cs="Calibri"/>
          <w:sz w:val="28"/>
          <w:szCs w:val="28"/>
        </w:rPr>
      </w:pPr>
      <w:r>
        <w:rPr>
          <w:rFonts w:ascii="宋体" w:hAnsi="宋体" w:cs="方正仿宋_GBK"/>
          <w:sz w:val="28"/>
          <w:szCs w:val="28"/>
        </w:rPr>
        <w:t>主体部分</w:t>
      </w:r>
      <w:r>
        <w:rPr>
          <w:rFonts w:ascii="宋体" w:hAnsi="宋体" w:cs="Calibri"/>
          <w:sz w:val="28"/>
          <w:szCs w:val="28"/>
        </w:rPr>
        <w:t>：逐一论述各项研究内容的研究方案、研究方法、研究过程、研究结果等信息，提供必要的图、表、实验及观察数据等信息，并对使用到的关键装置、仪表仪器、材料原料等进行描述和说明。</w:t>
      </w:r>
    </w:p>
    <w:p>
      <w:pPr>
        <w:snapToGrid w:val="0"/>
        <w:spacing w:line="540" w:lineRule="exact"/>
        <w:ind w:firstLine="560" w:firstLineChars="200"/>
        <w:rPr>
          <w:rFonts w:hint="eastAsia" w:ascii="方正仿宋_GBK" w:hAnsi="方正仿宋_GBK" w:cs="Calibri"/>
          <w:sz w:val="28"/>
          <w:szCs w:val="28"/>
        </w:rPr>
      </w:pPr>
      <w:r>
        <w:rPr>
          <w:rFonts w:ascii="宋体" w:hAnsi="宋体" w:cs="Calibri"/>
          <w:sz w:val="28"/>
          <w:szCs w:val="28"/>
        </w:rPr>
        <w:t>主体部分应参照任务书中的主要研究内容</w:t>
      </w:r>
      <w:r>
        <w:rPr>
          <w:rFonts w:ascii="方正仿宋_GBK" w:hAnsi="方正仿宋_GBK" w:cs="Calibri"/>
          <w:sz w:val="28"/>
          <w:szCs w:val="28"/>
        </w:rPr>
        <w:t>/</w:t>
      </w:r>
      <w:r>
        <w:rPr>
          <w:rFonts w:ascii="宋体" w:hAnsi="宋体" w:cs="Calibri"/>
          <w:sz w:val="28"/>
          <w:szCs w:val="28"/>
        </w:rPr>
        <w:t>任务，针对各个技术点，自拟标题，按照研究流程或技术点，分章节论述。应完整描述项目研究工作的基本理论、研究假设、研究方法、试验</w:t>
      </w:r>
      <w:r>
        <w:rPr>
          <w:rFonts w:ascii="方正仿宋_GBK" w:hAnsi="方正仿宋_GBK" w:cs="Calibri"/>
          <w:sz w:val="28"/>
          <w:szCs w:val="28"/>
        </w:rPr>
        <w:t>/</w:t>
      </w:r>
      <w:r>
        <w:rPr>
          <w:rFonts w:ascii="宋体" w:hAnsi="宋体" w:cs="Calibri"/>
          <w:sz w:val="28"/>
          <w:szCs w:val="28"/>
        </w:rPr>
        <w:t>实验方法、研究过程等，应对使用到的关键装置、仪表仪器、原材料等进行描述和说明。主体部分不宜以</w:t>
      </w:r>
      <w:r>
        <w:rPr>
          <w:rFonts w:ascii="方正仿宋_GBK" w:hAnsi="方正仿宋_GBK" w:cs="Calibri"/>
          <w:sz w:val="28"/>
          <w:szCs w:val="28"/>
        </w:rPr>
        <w:t>“</w:t>
      </w:r>
      <w:r>
        <w:rPr>
          <w:rFonts w:ascii="宋体" w:hAnsi="宋体" w:cs="Calibri"/>
          <w:sz w:val="28"/>
          <w:szCs w:val="28"/>
        </w:rPr>
        <w:t>课题研究目标、任务、考核指标</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课题实施完成情况</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项目研究和成果情况</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研究工作主要进展</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课题研究的创新点</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成果的应用、转化情况</w:t>
      </w:r>
      <w:r>
        <w:rPr>
          <w:rFonts w:ascii="方正仿宋_GBK" w:hAnsi="方正仿宋_GBK" w:cs="Calibri"/>
          <w:sz w:val="28"/>
          <w:szCs w:val="28"/>
        </w:rPr>
        <w:t>”</w:t>
      </w:r>
      <w:r>
        <w:rPr>
          <w:rFonts w:ascii="宋体" w:hAnsi="宋体" w:cs="Calibri"/>
          <w:sz w:val="28"/>
          <w:szCs w:val="28"/>
        </w:rPr>
        <w:t>、</w:t>
      </w:r>
      <w:r>
        <w:rPr>
          <w:rFonts w:ascii="方正仿宋_GBK" w:hAnsi="方正仿宋_GBK" w:cs="Calibri"/>
          <w:sz w:val="28"/>
          <w:szCs w:val="28"/>
        </w:rPr>
        <w:t>“</w:t>
      </w:r>
      <w:r>
        <w:rPr>
          <w:rFonts w:ascii="宋体" w:hAnsi="宋体" w:cs="Calibri"/>
          <w:sz w:val="28"/>
          <w:szCs w:val="28"/>
        </w:rPr>
        <w:t>成果的经济、社会效益</w:t>
      </w:r>
      <w:r>
        <w:rPr>
          <w:rFonts w:ascii="方正仿宋_GBK" w:hAnsi="方正仿宋_GBK" w:cs="Calibri"/>
          <w:sz w:val="28"/>
          <w:szCs w:val="28"/>
        </w:rPr>
        <w:t>”</w:t>
      </w:r>
      <w:r>
        <w:rPr>
          <w:rFonts w:ascii="宋体" w:hAnsi="宋体" w:cs="Calibri"/>
          <w:sz w:val="28"/>
          <w:szCs w:val="28"/>
        </w:rPr>
        <w:t>等作为一级标题。具体可参照目录中示例。</w:t>
      </w:r>
    </w:p>
    <w:p>
      <w:pPr>
        <w:snapToGrid w:val="0"/>
        <w:spacing w:line="540" w:lineRule="exact"/>
        <w:ind w:firstLine="560" w:firstLineChars="200"/>
        <w:rPr>
          <w:rFonts w:hint="eastAsia" w:ascii="方正仿宋_GBK" w:hAnsi="方正仿宋_GBK" w:cs="Calibri"/>
          <w:sz w:val="28"/>
          <w:szCs w:val="28"/>
        </w:rPr>
      </w:pPr>
      <w:r>
        <w:rPr>
          <w:rFonts w:ascii="宋体" w:hAnsi="宋体" w:cs="方正仿宋_GBK"/>
          <w:sz w:val="28"/>
          <w:szCs w:val="28"/>
        </w:rPr>
        <w:t>结论部分</w:t>
      </w:r>
      <w:r>
        <w:rPr>
          <w:rFonts w:ascii="宋体" w:hAnsi="宋体" w:cs="Calibri"/>
          <w:sz w:val="28"/>
          <w:szCs w:val="28"/>
        </w:rPr>
        <w:t>：阐述主要研究发现，可包括研究成果的作用、影响、应用前景，和研究中的问题、经验和建议等。结论设或不设章节号均可，不设二级、三级标题。</w:t>
      </w:r>
    </w:p>
    <w:p>
      <w:pPr>
        <w:snapToGrid w:val="0"/>
        <w:spacing w:line="540" w:lineRule="exact"/>
        <w:ind w:firstLine="560" w:firstLineChars="200"/>
        <w:rPr>
          <w:rFonts w:ascii="方正仿宋_GBK" w:cs="Calibri"/>
          <w:sz w:val="28"/>
          <w:szCs w:val="28"/>
        </w:rPr>
      </w:pPr>
      <w:r>
        <w:rPr>
          <w:rFonts w:ascii="方正仿宋_GBK" w:cs="Calibri"/>
          <w:sz w:val="28"/>
          <w:szCs w:val="28"/>
        </w:rPr>
        <w:t>*</w:t>
      </w:r>
      <w:r>
        <w:rPr>
          <w:rFonts w:ascii="宋体" w:hAnsi="宋体" w:cs="Calibri"/>
          <w:sz w:val="28"/>
          <w:szCs w:val="28"/>
        </w:rPr>
        <w:t>正文部分建议标题为三号字，内容为五号字，行距为</w:t>
      </w:r>
      <w:r>
        <w:rPr>
          <w:rFonts w:hint="eastAsia" w:ascii="方正仿宋_GBK" w:hAnsi="方正仿宋_GBK" w:cs="Calibri"/>
          <w:sz w:val="28"/>
          <w:szCs w:val="28"/>
        </w:rPr>
        <w:t>1.5</w:t>
      </w:r>
      <w:r>
        <w:rPr>
          <w:rFonts w:ascii="宋体" w:hAnsi="宋体" w:cs="Calibri"/>
          <w:sz w:val="28"/>
          <w:szCs w:val="28"/>
        </w:rPr>
        <w:t>倍行距。</w:t>
      </w:r>
    </w:p>
    <w:p>
      <w:pPr>
        <w:snapToGrid w:val="0"/>
        <w:spacing w:line="460" w:lineRule="exact"/>
        <w:ind w:firstLine="560" w:firstLineChars="200"/>
        <w:jc w:val="left"/>
        <w:rPr>
          <w:rFonts w:cs="Calibri"/>
          <w:sz w:val="28"/>
          <w:szCs w:val="28"/>
        </w:rPr>
      </w:pPr>
      <w:r>
        <w:rPr>
          <w:rFonts w:cs="Calibri"/>
          <w:sz w:val="28"/>
          <w:szCs w:val="28"/>
        </w:rPr>
        <w:t xml:space="preserve"> </w:t>
      </w:r>
    </w:p>
    <w:p>
      <w:pPr>
        <w:snapToGrid w:val="0"/>
        <w:spacing w:line="460" w:lineRule="exact"/>
        <w:ind w:firstLine="560" w:firstLineChars="200"/>
        <w:jc w:val="left"/>
        <w:rPr>
          <w:rFonts w:cs="Calibri"/>
          <w:sz w:val="28"/>
          <w:szCs w:val="28"/>
        </w:rPr>
      </w:pPr>
    </w:p>
    <w:p>
      <w:pPr>
        <w:snapToGrid w:val="0"/>
        <w:spacing w:line="460" w:lineRule="exact"/>
        <w:ind w:firstLine="560" w:firstLineChars="200"/>
        <w:jc w:val="left"/>
        <w:rPr>
          <w:rFonts w:cs="Calibri"/>
          <w:sz w:val="28"/>
          <w:szCs w:val="28"/>
        </w:rPr>
      </w:pPr>
    </w:p>
    <w:p>
      <w:pPr>
        <w:snapToGrid w:val="0"/>
        <w:spacing w:line="460" w:lineRule="exact"/>
        <w:jc w:val="center"/>
        <w:rPr>
          <w:rFonts w:ascii="方正小标宋简体" w:cs="Calibri"/>
          <w:sz w:val="32"/>
          <w:szCs w:val="32"/>
        </w:rPr>
      </w:pPr>
      <w:r>
        <w:rPr>
          <w:rFonts w:ascii="宋体" w:hAnsi="宋体" w:cs="Calibri"/>
          <w:sz w:val="32"/>
          <w:szCs w:val="32"/>
        </w:rPr>
        <w:t>参</w:t>
      </w:r>
      <w:r>
        <w:rPr>
          <w:rFonts w:ascii="方正小标宋简体" w:cs="Calibri"/>
          <w:sz w:val="32"/>
          <w:szCs w:val="32"/>
        </w:rPr>
        <w:t xml:space="preserve"> </w:t>
      </w:r>
      <w:r>
        <w:rPr>
          <w:rFonts w:ascii="宋体" w:hAnsi="宋体" w:cs="Calibri"/>
          <w:sz w:val="32"/>
          <w:szCs w:val="32"/>
        </w:rPr>
        <w:t>考</w:t>
      </w:r>
      <w:r>
        <w:rPr>
          <w:rFonts w:ascii="方正小标宋简体" w:cs="Calibri"/>
          <w:sz w:val="32"/>
          <w:szCs w:val="32"/>
        </w:rPr>
        <w:t xml:space="preserve"> </w:t>
      </w:r>
      <w:r>
        <w:rPr>
          <w:rFonts w:ascii="宋体" w:hAnsi="宋体" w:cs="Calibri"/>
          <w:sz w:val="32"/>
          <w:szCs w:val="32"/>
        </w:rPr>
        <w:t>文</w:t>
      </w:r>
      <w:r>
        <w:rPr>
          <w:rFonts w:ascii="方正小标宋简体" w:cs="Calibri"/>
          <w:sz w:val="32"/>
          <w:szCs w:val="32"/>
        </w:rPr>
        <w:t xml:space="preserve"> </w:t>
      </w:r>
      <w:r>
        <w:rPr>
          <w:rFonts w:ascii="宋体" w:hAnsi="宋体" w:cs="Calibri"/>
          <w:sz w:val="32"/>
          <w:szCs w:val="32"/>
        </w:rPr>
        <w:t>献</w:t>
      </w:r>
    </w:p>
    <w:p>
      <w:pPr>
        <w:snapToGrid w:val="0"/>
        <w:spacing w:line="460" w:lineRule="exact"/>
        <w:ind w:firstLine="560" w:firstLineChars="200"/>
        <w:jc w:val="left"/>
        <w:rPr>
          <w:rFonts w:cs="Calibri"/>
          <w:sz w:val="28"/>
          <w:szCs w:val="28"/>
        </w:rPr>
      </w:pPr>
      <w:r>
        <w:rPr>
          <w:rFonts w:cs="Calibri"/>
          <w:sz w:val="28"/>
          <w:szCs w:val="28"/>
        </w:rPr>
        <w:t xml:space="preserve"> </w:t>
      </w:r>
    </w:p>
    <w:p>
      <w:pPr>
        <w:snapToGrid w:val="0"/>
        <w:spacing w:line="460" w:lineRule="exact"/>
        <w:ind w:firstLine="560" w:firstLineChars="200"/>
        <w:jc w:val="left"/>
        <w:rPr>
          <w:rFonts w:ascii="宋体" w:hAnsi="宋体" w:cs="Calibri"/>
          <w:sz w:val="28"/>
          <w:szCs w:val="28"/>
        </w:rPr>
      </w:pPr>
      <w:r>
        <w:rPr>
          <w:rFonts w:ascii="宋体" w:hAnsi="宋体" w:cs="Calibri"/>
          <w:sz w:val="28"/>
          <w:szCs w:val="28"/>
        </w:rPr>
        <w:t>另起一页。示例如下：</w:t>
      </w:r>
    </w:p>
    <w:p>
      <w:pPr>
        <w:snapToGrid w:val="0"/>
        <w:spacing w:line="460" w:lineRule="exact"/>
        <w:ind w:firstLine="560" w:firstLineChars="200"/>
        <w:jc w:val="left"/>
        <w:rPr>
          <w:rFonts w:cs="Calibri"/>
          <w:sz w:val="28"/>
          <w:szCs w:val="28"/>
        </w:rPr>
      </w:pPr>
    </w:p>
    <w:p>
      <w:pPr>
        <w:snapToGrid w:val="0"/>
        <w:spacing w:line="460" w:lineRule="exact"/>
        <w:ind w:firstLine="560" w:firstLineChars="200"/>
        <w:rPr>
          <w:rFonts w:cs="Calibri"/>
          <w:sz w:val="28"/>
          <w:szCs w:val="28"/>
        </w:rPr>
      </w:pPr>
      <w:r>
        <w:rPr>
          <w:rFonts w:eastAsia="仿宋_GB2312"/>
          <w:sz w:val="28"/>
          <w:szCs w:val="28"/>
        </w:rPr>
        <w:drawing>
          <wp:anchor distT="0" distB="0" distL="114300" distR="114300" simplePos="0" relativeHeight="251658240" behindDoc="0" locked="0" layoutInCell="1" allowOverlap="1">
            <wp:simplePos x="0" y="0"/>
            <wp:positionH relativeFrom="column">
              <wp:posOffset>382905</wp:posOffset>
            </wp:positionH>
            <wp:positionV relativeFrom="paragraph">
              <wp:posOffset>70485</wp:posOffset>
            </wp:positionV>
            <wp:extent cx="4505325" cy="2495550"/>
            <wp:effectExtent l="0" t="0" r="9525" b="0"/>
            <wp:wrapNone/>
            <wp:docPr id="54" name="图片 54" descr="C:\Users\xk\AppData\Local\Temp\ksohtml\wpsB6F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xk\AppData\Local\Temp\ksohtml\wpsB6F5.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05325" cy="2495550"/>
                    </a:xfrm>
                    <a:prstGeom prst="rect">
                      <a:avLst/>
                    </a:prstGeom>
                    <a:noFill/>
                    <a:ln>
                      <a:noFill/>
                    </a:ln>
                  </pic:spPr>
                </pic:pic>
              </a:graphicData>
            </a:graphic>
          </wp:anchor>
        </w:drawing>
      </w:r>
      <w:r>
        <w:rPr>
          <w:rFonts w:cs="Calibri"/>
          <w:sz w:val="28"/>
          <w:szCs w:val="28"/>
        </w:rPr>
        <w:t xml:space="preserve"> </w:t>
      </w:r>
    </w:p>
    <w:p>
      <w:pPr>
        <w:widowControl/>
        <w:spacing w:line="600" w:lineRule="exact"/>
        <w:jc w:val="center"/>
        <w:rPr>
          <w:rFonts w:ascii="宋体" w:hAnsi="宋体" w:cs="Calibri"/>
          <w:kern w:val="0"/>
          <w:sz w:val="24"/>
        </w:rPr>
      </w:pPr>
      <w:r>
        <w:rPr>
          <w:rFonts w:hint="eastAsia" w:ascii="宋体" w:hAnsi="宋体" w:cs="Calibri"/>
          <w:kern w:val="0"/>
          <w:sz w:val="24"/>
        </w:rPr>
        <w:t xml:space="preserve"> </w:t>
      </w: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r>
        <w:rPr>
          <w:rFonts w:ascii="方正小标宋简体" w:cs="Calibri"/>
          <w:sz w:val="32"/>
          <w:szCs w:val="32"/>
        </w:rPr>
        <w:t xml:space="preserve"> </w:t>
      </w:r>
    </w:p>
    <w:p>
      <w:pPr>
        <w:snapToGrid w:val="0"/>
        <w:spacing w:line="460" w:lineRule="exact"/>
        <w:jc w:val="center"/>
        <w:rPr>
          <w:rFonts w:ascii="方正小标宋简体" w:cs="Calibri"/>
          <w:sz w:val="32"/>
          <w:szCs w:val="32"/>
        </w:rPr>
      </w:pPr>
    </w:p>
    <w:p>
      <w:pPr>
        <w:snapToGrid w:val="0"/>
        <w:spacing w:line="460" w:lineRule="exact"/>
        <w:jc w:val="center"/>
        <w:rPr>
          <w:rFonts w:ascii="方正小标宋简体" w:cs="Calibri"/>
          <w:sz w:val="32"/>
          <w:szCs w:val="32"/>
        </w:rPr>
      </w:pPr>
      <w:r>
        <w:rPr>
          <w:rFonts w:ascii="宋体" w:hAnsi="宋体" w:cs="Calibri"/>
          <w:sz w:val="32"/>
          <w:szCs w:val="32"/>
        </w:rPr>
        <w:t>附</w:t>
      </w:r>
      <w:r>
        <w:rPr>
          <w:rFonts w:ascii="方正小标宋简体" w:cs="Calibri"/>
          <w:sz w:val="32"/>
          <w:szCs w:val="32"/>
        </w:rPr>
        <w:t xml:space="preserve">  </w:t>
      </w:r>
      <w:r>
        <w:rPr>
          <w:rFonts w:ascii="宋体" w:hAnsi="宋体" w:cs="Calibri"/>
          <w:sz w:val="32"/>
          <w:szCs w:val="32"/>
        </w:rPr>
        <w:t>录</w:t>
      </w:r>
    </w:p>
    <w:p>
      <w:pPr>
        <w:snapToGrid w:val="0"/>
        <w:spacing w:line="460" w:lineRule="exact"/>
        <w:ind w:firstLine="560" w:firstLineChars="200"/>
        <w:jc w:val="center"/>
        <w:rPr>
          <w:rFonts w:ascii="方正仿宋_GBK" w:cs="Calibri"/>
          <w:sz w:val="28"/>
          <w:szCs w:val="28"/>
        </w:rPr>
      </w:pPr>
      <w:r>
        <w:rPr>
          <w:rFonts w:ascii="宋体" w:hAnsi="宋体" w:cs="Calibri"/>
          <w:sz w:val="28"/>
          <w:szCs w:val="28"/>
        </w:rPr>
        <w:t>未能在报告正文中尽述的技术内容，可作为附录，与技术内容无</w:t>
      </w:r>
    </w:p>
    <w:p>
      <w:pPr>
        <w:snapToGrid w:val="0"/>
        <w:spacing w:line="460" w:lineRule="exact"/>
        <w:jc w:val="left"/>
        <w:rPr>
          <w:rFonts w:ascii="方正仿宋_GBK" w:cs="Calibri"/>
          <w:sz w:val="28"/>
          <w:szCs w:val="28"/>
        </w:rPr>
      </w:pPr>
      <w:r>
        <w:rPr>
          <w:rFonts w:ascii="宋体" w:hAnsi="宋体" w:cs="Calibri"/>
          <w:sz w:val="28"/>
          <w:szCs w:val="28"/>
        </w:rPr>
        <w:t>关的均不作为附录。另起一页。示例如下：</w:t>
      </w:r>
    </w:p>
    <w:p>
      <w:pPr>
        <w:snapToGrid w:val="0"/>
        <w:spacing w:line="460" w:lineRule="exact"/>
        <w:rPr>
          <w:rFonts w:cs="Calibri"/>
          <w:sz w:val="28"/>
          <w:szCs w:val="28"/>
        </w:rPr>
      </w:pPr>
      <w:r>
        <w:rPr>
          <w:rFonts w:cs="Calibri"/>
          <w:sz w:val="28"/>
          <w:szCs w:val="28"/>
        </w:rPr>
        <w:t xml:space="preserve"> </w:t>
      </w:r>
    </w:p>
    <w:p>
      <w:pPr>
        <w:spacing w:line="360" w:lineRule="auto"/>
        <w:ind w:firstLine="560" w:firstLineChars="200"/>
        <w:rPr>
          <w:rFonts w:cs="Calibri"/>
          <w:b/>
          <w:bCs/>
          <w:sz w:val="32"/>
          <w:szCs w:val="32"/>
        </w:rPr>
      </w:pPr>
      <w:r>
        <w:rPr>
          <w:rFonts w:eastAsia="仿宋_GB2312"/>
          <w:sz w:val="28"/>
          <w:szCs w:val="28"/>
        </w:rPr>
        <w:drawing>
          <wp:inline distT="0" distB="0" distL="0" distR="0">
            <wp:extent cx="5276850" cy="333375"/>
            <wp:effectExtent l="0" t="0" r="0" b="9525"/>
            <wp:docPr id="55" name="图片 55" descr="C:\Users\xk\AppData\Local\Temp\ksohtml\wpsB6F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xk\AppData\Local\Temp\ksohtml\wpsB6F6.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850" cy="333375"/>
                    </a:xfrm>
                    <a:prstGeom prst="rect">
                      <a:avLst/>
                    </a:prstGeom>
                    <a:noFill/>
                    <a:ln>
                      <a:noFill/>
                    </a:ln>
                  </pic:spPr>
                </pic:pic>
              </a:graphicData>
            </a:graphic>
          </wp:inline>
        </w:drawing>
      </w:r>
      <w:r>
        <w:rPr>
          <w:rFonts w:cs="Calibri"/>
          <w:b/>
          <w:bCs/>
          <w:sz w:val="32"/>
          <w:szCs w:val="32"/>
        </w:rPr>
        <w:t xml:space="preserve"> </w:t>
      </w:r>
    </w:p>
    <w:p>
      <w:pPr>
        <w:widowControl/>
        <w:spacing w:line="600" w:lineRule="exact"/>
        <w:jc w:val="left"/>
        <w:rPr>
          <w:rFonts w:ascii="宋体" w:hAnsi="宋体" w:cs="ArialUnicodeMS"/>
          <w:kern w:val="0"/>
          <w:sz w:val="24"/>
        </w:rPr>
      </w:pPr>
      <w:r>
        <w:rPr>
          <w:rFonts w:hint="eastAsia" w:ascii="宋体" w:hAnsi="宋体" w:cs="ArialUnicodeMS"/>
          <w:kern w:val="0"/>
          <w:sz w:val="24"/>
        </w:rPr>
        <w:br w:type="page"/>
      </w:r>
    </w:p>
    <w:p>
      <w:pPr>
        <w:spacing w:line="500" w:lineRule="exact"/>
        <w:jc w:val="center"/>
        <w:rPr>
          <w:rFonts w:ascii="仿宋_GB2312" w:eastAsia="仿宋_GB2312"/>
          <w:b/>
          <w:bCs/>
          <w:sz w:val="30"/>
          <w:szCs w:val="30"/>
        </w:rPr>
      </w:pPr>
      <w:r>
        <w:rPr>
          <w:rFonts w:hint="eastAsia" w:ascii="仿宋_GB2312" w:eastAsia="仿宋_GB2312"/>
          <w:b/>
          <w:bCs/>
          <w:sz w:val="30"/>
          <w:szCs w:val="30"/>
        </w:rPr>
        <w:t>呈交系统操作指南</w:t>
      </w:r>
    </w:p>
    <w:p>
      <w:pPr>
        <w:spacing w:line="500" w:lineRule="exact"/>
        <w:jc w:val="center"/>
        <w:rPr>
          <w:rFonts w:eastAsia="仿宋_GB2312"/>
          <w:b/>
          <w:bCs/>
          <w:sz w:val="28"/>
          <w:szCs w:val="28"/>
        </w:rPr>
      </w:pPr>
    </w:p>
    <w:p>
      <w:pPr>
        <w:spacing w:line="360" w:lineRule="auto"/>
        <w:ind w:firstLine="480" w:firstLineChars="200"/>
        <w:rPr>
          <w:sz w:val="24"/>
        </w:rPr>
      </w:pPr>
      <w:r>
        <w:rPr>
          <w:rFonts w:hint="eastAsia" w:ascii="宋体" w:hAnsi="宋体"/>
          <w:sz w:val="24"/>
        </w:rPr>
        <w:t>报告作者在接收到科技报告的授权码邮件后，通过授权登录系统，然后在系统中录入报告基本信息并上传报告原文，完成在系统中报告的提交操作。</w:t>
      </w:r>
    </w:p>
    <w:p>
      <w:pPr>
        <w:keepNext/>
        <w:keepLines/>
        <w:spacing w:before="120" w:after="120" w:line="360" w:lineRule="auto"/>
        <w:ind w:firstLine="200"/>
        <w:jc w:val="left"/>
        <w:outlineLvl w:val="1"/>
        <w:rPr>
          <w:rFonts w:ascii="Cambria" w:hAnsi="Cambria" w:cs="宋体"/>
          <w:b/>
          <w:bCs/>
          <w:sz w:val="30"/>
          <w:szCs w:val="30"/>
        </w:rPr>
      </w:pPr>
      <w:r>
        <w:rPr>
          <w:rFonts w:hint="eastAsia" w:ascii="宋体" w:hAnsi="宋体"/>
          <w:b/>
          <w:bCs/>
          <w:sz w:val="30"/>
          <w:szCs w:val="30"/>
        </w:rPr>
        <w:t>作者登录</w:t>
      </w:r>
    </w:p>
    <w:p>
      <w:pPr>
        <w:spacing w:line="360" w:lineRule="auto"/>
        <w:ind w:firstLine="480" w:firstLineChars="200"/>
        <w:rPr>
          <w:sz w:val="24"/>
        </w:rPr>
      </w:pPr>
      <w:r>
        <w:rPr>
          <w:rFonts w:hint="eastAsia" w:ascii="宋体" w:hAnsi="宋体"/>
          <w:sz w:val="24"/>
        </w:rPr>
        <w:t>报告作者在接收到科技报告的授权码邮件后，登录科技报告服务应用系统（http://kjbg.stcsm.gov.cn/）。</w:t>
      </w:r>
    </w:p>
    <w:p>
      <w:pPr>
        <w:spacing w:line="360" w:lineRule="auto"/>
        <w:ind w:firstLine="480" w:firstLineChars="200"/>
        <w:rPr>
          <w:sz w:val="24"/>
        </w:rPr>
      </w:pPr>
      <w:r>
        <w:rPr>
          <w:sz w:val="24"/>
        </w:rPr>
        <w:t xml:space="preserve"> </w:t>
      </w:r>
      <w:r>
        <w:rPr>
          <w:rFonts w:eastAsia="仿宋_GB2312"/>
          <w:sz w:val="28"/>
          <w:szCs w:val="28"/>
        </w:rPr>
        <w:drawing>
          <wp:inline distT="0" distB="0" distL="0" distR="0">
            <wp:extent cx="5762625" cy="3667125"/>
            <wp:effectExtent l="0" t="0" r="9525" b="9525"/>
            <wp:docPr id="36" name="图片 36" descr="C:\Users\xk\AppData\Local\Temp\ksohtml\wps516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xk\AppData\Local\Temp\ksohtml\wps5162.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2625" cy="3667125"/>
                    </a:xfrm>
                    <a:prstGeom prst="rect">
                      <a:avLst/>
                    </a:prstGeom>
                    <a:noFill/>
                    <a:ln>
                      <a:noFill/>
                    </a:ln>
                  </pic:spPr>
                </pic:pic>
              </a:graphicData>
            </a:graphic>
          </wp:inline>
        </w:drawing>
      </w:r>
    </w:p>
    <w:p>
      <w:pPr>
        <w:spacing w:line="360" w:lineRule="auto"/>
        <w:ind w:firstLine="480" w:firstLineChars="200"/>
        <w:rPr>
          <w:sz w:val="24"/>
        </w:rPr>
      </w:pPr>
      <w:r>
        <w:rPr>
          <w:rFonts w:hint="eastAsia" w:ascii="宋体" w:hAnsi="宋体"/>
          <w:sz w:val="24"/>
        </w:rPr>
        <w:t>然后点击右侧的</w:t>
      </w:r>
      <w:r>
        <w:rPr>
          <w:rFonts w:hint="eastAsia"/>
          <w:sz w:val="24"/>
        </w:rPr>
        <w:t>“呈交系统”链接，打开呈交系统授权码验证页面</w:t>
      </w:r>
    </w:p>
    <w:p>
      <w:pPr>
        <w:spacing w:line="360" w:lineRule="auto"/>
        <w:ind w:firstLine="560" w:firstLineChars="200"/>
        <w:rPr>
          <w:sz w:val="24"/>
        </w:rPr>
      </w:pPr>
      <w:r>
        <w:rPr>
          <w:rFonts w:eastAsia="仿宋_GB2312"/>
          <w:sz w:val="28"/>
          <w:szCs w:val="28"/>
        </w:rPr>
        <w:drawing>
          <wp:inline distT="0" distB="0" distL="0" distR="0">
            <wp:extent cx="5286375" cy="2209800"/>
            <wp:effectExtent l="0" t="0" r="9525" b="0"/>
            <wp:docPr id="37" name="图片 37" descr="C:\Users\xk\AppData\Local\Temp\ksohtml\wps516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xk\AppData\Local\Temp\ksohtml\wps5163.tm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86375" cy="2209800"/>
                    </a:xfrm>
                    <a:prstGeom prst="rect">
                      <a:avLst/>
                    </a:prstGeom>
                    <a:noFill/>
                    <a:ln>
                      <a:noFill/>
                    </a:ln>
                  </pic:spPr>
                </pic:pic>
              </a:graphicData>
            </a:graphic>
          </wp:inline>
        </w:drawing>
      </w:r>
      <w:r>
        <w:rPr>
          <w:sz w:val="24"/>
        </w:rPr>
        <w:t xml:space="preserve"> </w:t>
      </w:r>
    </w:p>
    <w:p>
      <w:pPr>
        <w:spacing w:line="360" w:lineRule="auto"/>
        <w:ind w:firstLine="480" w:firstLineChars="200"/>
        <w:rPr>
          <w:sz w:val="24"/>
        </w:rPr>
      </w:pPr>
      <w:r>
        <w:rPr>
          <w:rFonts w:hint="eastAsia" w:ascii="宋体" w:hAnsi="宋体"/>
          <w:sz w:val="24"/>
        </w:rPr>
        <w:t>报告作者收入邮件中的验证码后，点击</w:t>
      </w:r>
      <w:r>
        <w:rPr>
          <w:rFonts w:hint="eastAsia"/>
          <w:sz w:val="24"/>
        </w:rPr>
        <w:t>“进入”按钮进入呈交系统作者首页面。</w:t>
      </w:r>
    </w:p>
    <w:p>
      <w:pPr>
        <w:keepNext/>
        <w:keepLines/>
        <w:spacing w:before="120" w:after="120" w:line="360" w:lineRule="auto"/>
        <w:ind w:firstLine="200"/>
        <w:jc w:val="left"/>
        <w:outlineLvl w:val="1"/>
        <w:rPr>
          <w:rFonts w:ascii="Cambria" w:hAnsi="Cambria" w:cs="宋体"/>
          <w:b/>
          <w:bCs/>
          <w:sz w:val="30"/>
          <w:szCs w:val="30"/>
        </w:rPr>
      </w:pPr>
      <w:r>
        <w:rPr>
          <w:rFonts w:hint="eastAsia" w:ascii="宋体" w:hAnsi="宋体"/>
          <w:b/>
          <w:bCs/>
          <w:sz w:val="30"/>
          <w:szCs w:val="30"/>
        </w:rPr>
        <w:t>提交报告</w:t>
      </w:r>
    </w:p>
    <w:p>
      <w:pPr>
        <w:spacing w:line="360" w:lineRule="auto"/>
        <w:ind w:firstLine="480" w:firstLineChars="200"/>
        <w:rPr>
          <w:sz w:val="24"/>
        </w:rPr>
      </w:pPr>
      <w:r>
        <w:rPr>
          <w:rFonts w:hint="eastAsia" w:ascii="宋体" w:hAnsi="宋体"/>
          <w:sz w:val="24"/>
        </w:rPr>
        <w:t>在作者首页面点击</w:t>
      </w:r>
      <w:r>
        <w:rPr>
          <w:rFonts w:hint="eastAsia"/>
          <w:sz w:val="24"/>
        </w:rPr>
        <w:t>“报告提交”菜单进入提交报告页面。</w:t>
      </w:r>
    </w:p>
    <w:p>
      <w:pPr>
        <w:spacing w:line="360" w:lineRule="auto"/>
        <w:ind w:firstLine="480" w:firstLineChars="200"/>
        <w:rPr>
          <w:sz w:val="24"/>
        </w:rPr>
      </w:pPr>
      <w:r>
        <w:rPr>
          <w:rFonts w:hint="eastAsia" w:ascii="宋体" w:hAnsi="宋体"/>
          <w:sz w:val="24"/>
        </w:rPr>
        <w:t>提交报告功能页面列出了报告作者历史已提交的报告列表，可对历史提交的报告进行修改，如提交验证码对应的新报告，则点击</w:t>
      </w:r>
      <w:r>
        <w:rPr>
          <w:rFonts w:hint="eastAsia"/>
          <w:sz w:val="24"/>
        </w:rPr>
        <w:t>“提交新的科技报告”按钮。</w:t>
      </w:r>
    </w:p>
    <w:p>
      <w:pPr>
        <w:spacing w:line="360" w:lineRule="auto"/>
        <w:ind w:firstLine="480" w:firstLineChars="200"/>
        <w:rPr>
          <w:sz w:val="24"/>
        </w:rPr>
      </w:pPr>
      <w:r>
        <w:rPr>
          <w:sz w:val="24"/>
        </w:rPr>
        <w:t xml:space="preserve"> </w:t>
      </w:r>
      <w:r>
        <w:rPr>
          <w:rFonts w:eastAsia="仿宋_GB2312"/>
          <w:sz w:val="28"/>
          <w:szCs w:val="28"/>
        </w:rPr>
        <w:drawing>
          <wp:inline distT="0" distB="0" distL="0" distR="0">
            <wp:extent cx="5276850" cy="2619375"/>
            <wp:effectExtent l="0" t="0" r="0" b="9525"/>
            <wp:docPr id="38" name="图片 38" descr="C:\Users\xk\AppData\Local\Temp\ksohtml\wps517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xk\AppData\Local\Temp\ksohtml\wps5173.tm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619375"/>
                    </a:xfrm>
                    <a:prstGeom prst="rect">
                      <a:avLst/>
                    </a:prstGeom>
                    <a:noFill/>
                    <a:ln>
                      <a:noFill/>
                    </a:ln>
                  </pic:spPr>
                </pic:pic>
              </a:graphicData>
            </a:graphic>
          </wp:inline>
        </w:drawing>
      </w:r>
    </w:p>
    <w:p>
      <w:pPr>
        <w:spacing w:line="360" w:lineRule="auto"/>
        <w:ind w:firstLine="480" w:firstLineChars="200"/>
        <w:rPr>
          <w:sz w:val="24"/>
        </w:rPr>
      </w:pPr>
      <w:r>
        <w:rPr>
          <w:rFonts w:hint="eastAsia" w:ascii="宋体" w:hAnsi="宋体"/>
          <w:sz w:val="24"/>
        </w:rPr>
        <w:t>在提交新的科技报告前，需要按照模板填写报告正文内容，因此系统在提交报告前先提醒作者准备好正文。</w:t>
      </w:r>
    </w:p>
    <w:p>
      <w:pPr>
        <w:spacing w:line="360" w:lineRule="auto"/>
        <w:ind w:firstLine="480" w:firstLineChars="200"/>
        <w:rPr>
          <w:sz w:val="24"/>
        </w:rPr>
      </w:pPr>
      <w:r>
        <w:rPr>
          <w:sz w:val="24"/>
        </w:rPr>
        <w:t xml:space="preserve"> </w:t>
      </w:r>
      <w:r>
        <w:rPr>
          <w:rFonts w:eastAsia="仿宋_GB2312"/>
          <w:sz w:val="28"/>
          <w:szCs w:val="28"/>
        </w:rPr>
        <w:drawing>
          <wp:inline distT="0" distB="0" distL="0" distR="0">
            <wp:extent cx="3629025" cy="1695450"/>
            <wp:effectExtent l="0" t="0" r="9525" b="0"/>
            <wp:docPr id="39" name="图片 39" descr="C:\Users\xk\AppData\Local\Temp\ksohtml\wps518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xk\AppData\Local\Temp\ksohtml\wps5184.t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29025" cy="1695450"/>
                    </a:xfrm>
                    <a:prstGeom prst="rect">
                      <a:avLst/>
                    </a:prstGeom>
                    <a:noFill/>
                    <a:ln>
                      <a:noFill/>
                    </a:ln>
                  </pic:spPr>
                </pic:pic>
              </a:graphicData>
            </a:graphic>
          </wp:inline>
        </w:drawing>
      </w:r>
    </w:p>
    <w:p>
      <w:pPr>
        <w:spacing w:line="360" w:lineRule="auto"/>
        <w:ind w:firstLine="480" w:firstLineChars="200"/>
        <w:rPr>
          <w:sz w:val="24"/>
        </w:rPr>
      </w:pPr>
      <w:r>
        <w:rPr>
          <w:rFonts w:hint="eastAsia" w:ascii="宋体" w:hAnsi="宋体"/>
          <w:sz w:val="24"/>
        </w:rPr>
        <w:t>如果作者已准备好则点击</w:t>
      </w:r>
      <w:r>
        <w:rPr>
          <w:rFonts w:hint="eastAsia"/>
          <w:sz w:val="24"/>
        </w:rPr>
        <w:t>“确认”按钮，打开提交报告页面，开始补录报告内容，作者需要根据引导完成报告信息的录入。</w:t>
      </w:r>
    </w:p>
    <w:p>
      <w:pPr>
        <w:spacing w:line="360" w:lineRule="auto"/>
        <w:ind w:firstLine="480" w:firstLineChars="200"/>
        <w:rPr>
          <w:sz w:val="24"/>
        </w:rPr>
      </w:pPr>
      <w:r>
        <w:rPr>
          <w:rFonts w:hint="eastAsia" w:ascii="宋体" w:hAnsi="宋体"/>
          <w:sz w:val="24"/>
        </w:rPr>
        <w:t>操作步骤如下：</w:t>
      </w:r>
    </w:p>
    <w:p>
      <w:pPr>
        <w:spacing w:line="360" w:lineRule="auto"/>
        <w:ind w:firstLine="480" w:firstLineChars="200"/>
        <w:rPr>
          <w:sz w:val="24"/>
        </w:rPr>
      </w:pPr>
      <w:r>
        <w:rPr>
          <w:sz w:val="24"/>
        </w:rPr>
        <w:t>1</w:t>
      </w:r>
      <w:r>
        <w:rPr>
          <w:rFonts w:hint="eastAsia" w:ascii="宋体" w:hAnsi="宋体"/>
          <w:sz w:val="24"/>
        </w:rPr>
        <w:t>、填写报告基本信息，完成信息输入后点击</w:t>
      </w:r>
      <w:r>
        <w:rPr>
          <w:rFonts w:hint="eastAsia"/>
          <w:sz w:val="24"/>
        </w:rPr>
        <w:t>“下一步”</w:t>
      </w:r>
    </w:p>
    <w:p>
      <w:pPr>
        <w:spacing w:line="360" w:lineRule="auto"/>
        <w:ind w:firstLine="560" w:firstLineChars="200"/>
        <w:rPr>
          <w:sz w:val="24"/>
        </w:rPr>
      </w:pPr>
      <w:r>
        <w:rPr>
          <w:rFonts w:eastAsia="仿宋_GB2312"/>
          <w:sz w:val="28"/>
          <w:szCs w:val="28"/>
        </w:rPr>
        <mc:AlternateContent>
          <mc:Choice Requires="wps">
            <w:drawing>
              <wp:anchor distT="0" distB="0" distL="114300" distR="114300" simplePos="0" relativeHeight="251665408" behindDoc="0" locked="0" layoutInCell="1" allowOverlap="1">
                <wp:simplePos x="0" y="0"/>
                <wp:positionH relativeFrom="column">
                  <wp:posOffset>3240405</wp:posOffset>
                </wp:positionH>
                <wp:positionV relativeFrom="paragraph">
                  <wp:posOffset>1000760</wp:posOffset>
                </wp:positionV>
                <wp:extent cx="1733550" cy="523875"/>
                <wp:effectExtent l="817880" t="0" r="1270" b="85725"/>
                <wp:wrapNone/>
                <wp:docPr id="27" name="线形标注 2(带强调线) 27"/>
                <wp:cNvGraphicFramePr/>
                <a:graphic xmlns:a="http://schemas.openxmlformats.org/drawingml/2006/main">
                  <a:graphicData uri="http://schemas.microsoft.com/office/word/2010/wordprocessingShape">
                    <wps:wsp>
                      <wps:cNvSpPr/>
                      <wps:spPr>
                        <a:xfrm>
                          <a:off x="0" y="0"/>
                          <a:ext cx="1733550" cy="523875"/>
                        </a:xfrm>
                        <a:prstGeom prst="accent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验收阶段</w:t>
                            </w:r>
                            <w:r>
                              <w:t>应</w:t>
                            </w:r>
                            <w:r>
                              <w:rPr>
                                <w:rFonts w:hint="eastAsia"/>
                              </w:rPr>
                              <w:t>选择最终</w:t>
                            </w:r>
                            <w:r>
                              <w:t>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5" type="#_x0000_t45" style="position:absolute;left:0pt;margin-left:255.15pt;margin-top:78.8pt;height:41.25pt;width:136.5pt;z-index:251665408;v-text-anchor:middle;mso-width-relative:page;mso-height-relative:page;" fillcolor="#4F81BD [3204]" filled="t" stroked="t" coordsize="21600,21600" o:gfxdata="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vFxoNgAAAALAQAA&#10;DwAAAAAAAAABACAAAAAiAAAAZHJzL2Rvd25yZXYueG1sUEsBAhQAFAAAAAgAh07iQI1ZJn6LAgAA&#10;3QQAAA4AAAAAAAAAAQAgAAAAJwEAAGRycy9lMm9Eb2MueG1sUEsFBgAAAAAGAAYAWQEAACQGAAAA&#10;AA==&#10;" adj="-10080,24300,-3600,4050,-1800,4050">
                <v:fill on="t" focussize="0,0"/>
                <v:stroke weight="2pt" color="#385D8A [3204]" joinstyle="round"/>
                <v:imagedata o:title=""/>
                <o:lock v:ext="edit" aspectratio="f"/>
                <v:textbox>
                  <w:txbxContent>
                    <w:p>
                      <w:pPr>
                        <w:jc w:val="center"/>
                      </w:pPr>
                      <w:r>
                        <w:rPr>
                          <w:rFonts w:hint="eastAsia"/>
                        </w:rPr>
                        <w:t>验收阶段</w:t>
                      </w:r>
                      <w:r>
                        <w:t>应</w:t>
                      </w:r>
                      <w:r>
                        <w:rPr>
                          <w:rFonts w:hint="eastAsia"/>
                        </w:rPr>
                        <w:t>选择最终</w:t>
                      </w:r>
                      <w:r>
                        <w:t>报告</w:t>
                      </w:r>
                    </w:p>
                  </w:txbxContent>
                </v:textbox>
              </v:shape>
            </w:pict>
          </mc:Fallback>
        </mc:AlternateContent>
      </w:r>
      <w:r>
        <w:rPr>
          <w:rFonts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354330</wp:posOffset>
                </wp:positionH>
                <wp:positionV relativeFrom="paragraph">
                  <wp:posOffset>1372235</wp:posOffset>
                </wp:positionV>
                <wp:extent cx="2286000" cy="400050"/>
                <wp:effectExtent l="12700" t="0" r="25400" b="25400"/>
                <wp:wrapNone/>
                <wp:docPr id="24" name="矩形 24"/>
                <wp:cNvGraphicFramePr/>
                <a:graphic xmlns:a="http://schemas.openxmlformats.org/drawingml/2006/main">
                  <a:graphicData uri="http://schemas.microsoft.com/office/word/2010/wordprocessingShape">
                    <wps:wsp>
                      <wps:cNvSpPr/>
                      <wps:spPr>
                        <a:xfrm>
                          <a:off x="0" y="0"/>
                          <a:ext cx="2286000" cy="4000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pt;margin-top:108.05pt;height:31.5pt;width:180pt;z-index:251661312;v-text-anchor:middle;mso-width-relative:page;mso-height-relative:page;" filled="f" stroked="t" coordsize="21600,21600" o:gfxdata="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wPhkTUAAAACgEAAA8AAAAAAAAAAQAgAAAAIgAAAGRy&#10;cy9kb3ducmV2LnhtbFBLAQIUABQAAAAIAIdO4kBVQqlyQgIAAGgEAAAOAAAAAAAAAAEAIAAAACMB&#10;AABkcnMvZTJvRG9jLnhtbFBLBQYAAAAABgAGAFkBAADXBQAAAAA=&#10;">
                <v:fill on="f" focussize="0,0"/>
                <v:stroke weight="2pt" color="#C0504D [3205]" joinstyle="round"/>
                <v:imagedata o:title=""/>
                <o:lock v:ext="edit" aspectratio="f"/>
              </v:rect>
            </w:pict>
          </mc:Fallback>
        </mc:AlternateContent>
      </w:r>
      <w:r>
        <w:rPr>
          <w:rFonts w:eastAsia="仿宋_GB2312"/>
          <w:sz w:val="28"/>
          <w:szCs w:val="28"/>
        </w:rPr>
        <w:drawing>
          <wp:inline distT="0" distB="0" distL="0" distR="0">
            <wp:extent cx="5276850" cy="4524375"/>
            <wp:effectExtent l="0" t="0" r="0" b="9525"/>
            <wp:docPr id="40" name="图片 40" descr="C:\Users\xk\AppData\Local\Temp\ksohtml\wps519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xk\AppData\Local\Temp\ksohtml\wps5195.t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4524375"/>
                    </a:xfrm>
                    <a:prstGeom prst="rect">
                      <a:avLst/>
                    </a:prstGeom>
                    <a:noFill/>
                    <a:ln>
                      <a:noFill/>
                    </a:ln>
                  </pic:spPr>
                </pic:pic>
              </a:graphicData>
            </a:graphic>
          </wp:inline>
        </w:drawing>
      </w: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2</w:t>
      </w:r>
      <w:r>
        <w:rPr>
          <w:rFonts w:hint="eastAsia" w:ascii="宋体" w:hAnsi="宋体"/>
          <w:sz w:val="24"/>
        </w:rPr>
        <w:t>、填写项目课题信息，完成信息输入后点击</w:t>
      </w:r>
      <w:r>
        <w:rPr>
          <w:rFonts w:hint="eastAsia"/>
          <w:sz w:val="24"/>
        </w:rPr>
        <w:t>“下一步”</w:t>
      </w:r>
    </w:p>
    <w:p>
      <w:pPr>
        <w:spacing w:line="360" w:lineRule="auto"/>
        <w:ind w:firstLine="560" w:firstLineChars="200"/>
        <w:rPr>
          <w:sz w:val="24"/>
        </w:rPr>
      </w:pPr>
      <w:r>
        <w:rPr>
          <w:rFonts w:eastAsia="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3364230</wp:posOffset>
                </wp:positionH>
                <wp:positionV relativeFrom="paragraph">
                  <wp:posOffset>2065655</wp:posOffset>
                </wp:positionV>
                <wp:extent cx="1485900" cy="495300"/>
                <wp:effectExtent l="578485" t="0" r="12065" b="76200"/>
                <wp:wrapNone/>
                <wp:docPr id="23" name="线形标注 1(带强调线) 23"/>
                <wp:cNvGraphicFramePr/>
                <a:graphic xmlns:a="http://schemas.openxmlformats.org/drawingml/2006/main">
                  <a:graphicData uri="http://schemas.microsoft.com/office/word/2010/wordprocessingShape">
                    <wps:wsp>
                      <wps:cNvSpPr/>
                      <wps:spPr>
                        <a:xfrm>
                          <a:off x="0" y="0"/>
                          <a:ext cx="1485900" cy="495300"/>
                        </a:xfrm>
                        <a:prstGeom prst="accent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市科委</w:t>
                            </w:r>
                            <w:r>
                              <w:t>项目</w:t>
                            </w:r>
                            <w:r>
                              <w:rPr>
                                <w:rFonts w:hint="eastAsia"/>
                              </w:rPr>
                              <w:t>财政投入</w:t>
                            </w:r>
                            <w:r>
                              <w:t>资金属于省拨经费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4" type="#_x0000_t44" style="position:absolute;left:0pt;margin-left:264.9pt;margin-top:162.65pt;height:39pt;width:117pt;z-index:251660288;v-text-anchor:middle;mso-width-relative:page;mso-height-relative:page;" fillcolor="#4F81BD [3204]" filled="t" stroked="t" coordsize="21600,21600" o:gfxdata="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I+/RPbAAAACwEA&#10;AA8AAAAAAAAAAQAgAAAAIgAAAGRycy9kb3ducmV2LnhtbFBLAQIUABQAAAAIAIdO4kAg1GftiQIA&#10;AN0EAAAOAAAAAAAAAAEAIAAAACoBAABkcnMvZTJvRG9jLnhtbFBLBQYAAAAABgAGAFkBAAAlBgAA&#10;AAA=&#10;" adj="-8280,24300,-1800,4050">
                <v:fill on="t" focussize="0,0"/>
                <v:stroke weight="2pt" color="#385D8A [3204]" joinstyle="round"/>
                <v:imagedata o:title=""/>
                <o:lock v:ext="edit" aspectratio="f"/>
                <v:textbox>
                  <w:txbxContent>
                    <w:p>
                      <w:pPr>
                        <w:jc w:val="center"/>
                      </w:pPr>
                      <w:r>
                        <w:rPr>
                          <w:rFonts w:hint="eastAsia"/>
                        </w:rPr>
                        <w:t>市科委</w:t>
                      </w:r>
                      <w:r>
                        <w:t>项目</w:t>
                      </w:r>
                      <w:r>
                        <w:rPr>
                          <w:rFonts w:hint="eastAsia"/>
                        </w:rPr>
                        <w:t>财政投入</w:t>
                      </w:r>
                      <w:r>
                        <w:t>资金属于省拨经费</w:t>
                      </w:r>
                    </w:p>
                  </w:txbxContent>
                </v:textbox>
              </v:shape>
            </w:pict>
          </mc:Fallback>
        </mc:AlternateContent>
      </w:r>
      <w:r>
        <w:rPr>
          <w:rFonts w:eastAsia="仿宋_GB2312"/>
          <w:sz w:val="28"/>
          <w:szCs w:val="28"/>
        </w:rPr>
        <mc:AlternateContent>
          <mc:Choice Requires="wps">
            <w:drawing>
              <wp:anchor distT="0" distB="0" distL="114300" distR="114300" simplePos="0" relativeHeight="251659264" behindDoc="0" locked="0" layoutInCell="1" allowOverlap="1">
                <wp:simplePos x="0" y="0"/>
                <wp:positionH relativeFrom="column">
                  <wp:posOffset>744855</wp:posOffset>
                </wp:positionH>
                <wp:positionV relativeFrom="paragraph">
                  <wp:posOffset>2503805</wp:posOffset>
                </wp:positionV>
                <wp:extent cx="2286000" cy="400050"/>
                <wp:effectExtent l="12700" t="0" r="25400" b="25400"/>
                <wp:wrapNone/>
                <wp:docPr id="21" name="矩形 21"/>
                <wp:cNvGraphicFramePr/>
                <a:graphic xmlns:a="http://schemas.openxmlformats.org/drawingml/2006/main">
                  <a:graphicData uri="http://schemas.microsoft.com/office/word/2010/wordprocessingShape">
                    <wps:wsp>
                      <wps:cNvSpPr/>
                      <wps:spPr>
                        <a:xfrm>
                          <a:off x="0" y="0"/>
                          <a:ext cx="2286000" cy="4000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65pt;margin-top:197.15pt;height:31.5pt;width:180pt;z-index:251659264;v-text-anchor:middle;mso-width-relative:page;mso-height-relative:page;" filled="f" stroked="t" coordsize="21600,21600" o:gfxdata="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qKIRHTAAAACwEAAA8AAAAAAAAAAQAgAAAAIgAAAGRycy9k&#10;b3ducmV2LnhtbFBLAQIUABQAAAAIAIdO4kAKdX4pQAIAAGgEAAAOAAAAAAAAAAEAIAAAACIBAABk&#10;cnMvZTJvRG9jLnhtbFBLBQYAAAAABgAGAFkBAADUBQAAAAA=&#10;">
                <v:fill on="f" focussize="0,0"/>
                <v:stroke weight="2pt" color="#C0504D [3205]" joinstyle="round"/>
                <v:imagedata o:title=""/>
                <o:lock v:ext="edit" aspectratio="f"/>
              </v:rect>
            </w:pict>
          </mc:Fallback>
        </mc:AlternateContent>
      </w:r>
      <w:r>
        <w:rPr>
          <w:rFonts w:eastAsia="仿宋_GB2312"/>
          <w:sz w:val="28"/>
          <w:szCs w:val="28"/>
        </w:rPr>
        <w:drawing>
          <wp:inline distT="0" distB="0" distL="0" distR="0">
            <wp:extent cx="5276850" cy="3895725"/>
            <wp:effectExtent l="0" t="0" r="0" b="9525"/>
            <wp:docPr id="41" name="图片 41" descr="C:\Users\xk\AppData\Local\Temp\ksohtml\wps519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xk\AppData\Local\Temp\ksohtml\wps5196.t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3895725"/>
                    </a:xfrm>
                    <a:prstGeom prst="rect">
                      <a:avLst/>
                    </a:prstGeom>
                    <a:noFill/>
                    <a:ln>
                      <a:noFill/>
                    </a:ln>
                  </pic:spPr>
                </pic:pic>
              </a:graphicData>
            </a:graphic>
          </wp:inline>
        </w:drawing>
      </w: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w:t>
      </w:r>
    </w:p>
    <w:p>
      <w:pPr>
        <w:spacing w:line="360" w:lineRule="auto"/>
        <w:ind w:firstLine="480" w:firstLineChars="200"/>
        <w:rPr>
          <w:sz w:val="24"/>
        </w:rPr>
      </w:pPr>
      <w:r>
        <w:rPr>
          <w:sz w:val="24"/>
        </w:rPr>
        <w:t xml:space="preserve"> 3</w:t>
      </w:r>
      <w:r>
        <w:rPr>
          <w:rFonts w:hint="eastAsia" w:ascii="宋体" w:hAnsi="宋体"/>
          <w:sz w:val="24"/>
        </w:rPr>
        <w:t>、上传报告正文，及承诺书图片及其他信息，并同意馆藏收藏报告。</w:t>
      </w:r>
    </w:p>
    <w:p>
      <w:pPr>
        <w:spacing w:line="360" w:lineRule="auto"/>
        <w:ind w:firstLine="560" w:firstLineChars="200"/>
        <w:rPr>
          <w:sz w:val="24"/>
        </w:rPr>
      </w:pPr>
      <w:r>
        <w:rPr>
          <w:rFonts w:eastAsia="仿宋_GB2312"/>
          <w:sz w:val="28"/>
          <w:szCs w:val="28"/>
        </w:rPr>
        <w:drawing>
          <wp:inline distT="0" distB="0" distL="0" distR="0">
            <wp:extent cx="5276850" cy="4886325"/>
            <wp:effectExtent l="0" t="0" r="0" b="9525"/>
            <wp:docPr id="42" name="图片 42" descr="C:\Users\xk\AppData\Local\Temp\ksohtml\wps519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xk\AppData\Local\Temp\ksohtml\wps5197.t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4886325"/>
                    </a:xfrm>
                    <a:prstGeom prst="rect">
                      <a:avLst/>
                    </a:prstGeom>
                    <a:noFill/>
                    <a:ln>
                      <a:noFill/>
                    </a:ln>
                  </pic:spPr>
                </pic:pic>
              </a:graphicData>
            </a:graphic>
          </wp:inline>
        </w:drawing>
      </w:r>
      <w:r>
        <w:rPr>
          <w:sz w:val="24"/>
        </w:rPr>
        <w:t xml:space="preserve"> </w:t>
      </w:r>
    </w:p>
    <w:p>
      <w:pPr>
        <w:spacing w:line="360" w:lineRule="auto"/>
        <w:ind w:firstLine="480" w:firstLineChars="200"/>
        <w:rPr>
          <w:sz w:val="24"/>
        </w:rPr>
      </w:pPr>
      <w:r>
        <w:rPr>
          <w:rFonts w:hint="eastAsia" w:ascii="宋体" w:hAnsi="宋体"/>
          <w:sz w:val="24"/>
        </w:rPr>
        <w:t>填写完成以上信息并点击</w:t>
      </w:r>
      <w:r>
        <w:rPr>
          <w:rFonts w:hint="eastAsia"/>
          <w:sz w:val="24"/>
        </w:rPr>
        <w:t>“ 填写完成 ”，弹出确认对话框</w:t>
      </w:r>
    </w:p>
    <w:p>
      <w:pPr>
        <w:spacing w:line="360" w:lineRule="auto"/>
        <w:ind w:firstLine="560" w:firstLineChars="200"/>
        <w:rPr>
          <w:sz w:val="24"/>
        </w:rPr>
      </w:pPr>
      <w:r>
        <w:rPr>
          <w:rFonts w:eastAsia="仿宋_GB2312"/>
          <w:sz w:val="28"/>
          <w:szCs w:val="28"/>
        </w:rPr>
        <w:drawing>
          <wp:inline distT="0" distB="0" distL="0" distR="0">
            <wp:extent cx="3476625" cy="1447800"/>
            <wp:effectExtent l="0" t="0" r="9525" b="0"/>
            <wp:docPr id="43" name="图片 43" descr="C:\Users\xk\AppData\Local\Temp\ksohtml\wps51A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xk\AppData\Local\Temp\ksohtml\wps51A7.tm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76625" cy="1447800"/>
                    </a:xfrm>
                    <a:prstGeom prst="rect">
                      <a:avLst/>
                    </a:prstGeom>
                    <a:noFill/>
                    <a:ln>
                      <a:noFill/>
                    </a:ln>
                  </pic:spPr>
                </pic:pic>
              </a:graphicData>
            </a:graphic>
          </wp:inline>
        </w:drawing>
      </w:r>
      <w:r>
        <w:rPr>
          <w:sz w:val="24"/>
        </w:rPr>
        <w:t xml:space="preserve"> </w:t>
      </w:r>
    </w:p>
    <w:p>
      <w:pPr>
        <w:spacing w:line="360" w:lineRule="auto"/>
        <w:ind w:firstLine="480" w:firstLineChars="200"/>
        <w:rPr>
          <w:sz w:val="24"/>
        </w:rPr>
      </w:pPr>
      <w:r>
        <w:rPr>
          <w:rFonts w:hint="eastAsia" w:ascii="宋体" w:hAnsi="宋体"/>
          <w:sz w:val="24"/>
        </w:rPr>
        <w:t>点击确认后，弹出系统信息消息框，如下</w:t>
      </w:r>
    </w:p>
    <w:p>
      <w:pPr>
        <w:spacing w:line="360" w:lineRule="auto"/>
        <w:ind w:firstLine="560" w:firstLineChars="200"/>
        <w:rPr>
          <w:sz w:val="24"/>
        </w:rPr>
      </w:pPr>
      <w:r>
        <w:rPr>
          <w:rFonts w:eastAsia="仿宋_GB2312"/>
          <w:sz w:val="28"/>
          <w:szCs w:val="28"/>
        </w:rPr>
        <w:drawing>
          <wp:inline distT="0" distB="0" distL="0" distR="0">
            <wp:extent cx="3476625" cy="2038350"/>
            <wp:effectExtent l="0" t="0" r="9525" b="0"/>
            <wp:docPr id="44" name="图片 44" descr="C:\Users\xk\AppData\Local\Temp\ksohtml\wps51A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xk\AppData\Local\Temp\ksohtml\wps51A8.tm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76625" cy="2038350"/>
                    </a:xfrm>
                    <a:prstGeom prst="rect">
                      <a:avLst/>
                    </a:prstGeom>
                    <a:noFill/>
                    <a:ln>
                      <a:noFill/>
                    </a:ln>
                  </pic:spPr>
                </pic:pic>
              </a:graphicData>
            </a:graphic>
          </wp:inline>
        </w:drawing>
      </w:r>
      <w:r>
        <w:rPr>
          <w:sz w:val="24"/>
        </w:rPr>
        <w:t xml:space="preserve"> </w:t>
      </w:r>
    </w:p>
    <w:p>
      <w:pPr>
        <w:spacing w:line="360" w:lineRule="auto"/>
        <w:ind w:firstLine="480" w:firstLineChars="200"/>
        <w:rPr>
          <w:sz w:val="24"/>
        </w:rPr>
      </w:pPr>
      <w:r>
        <w:rPr>
          <w:rFonts w:hint="eastAsia" w:ascii="宋体" w:hAnsi="宋体"/>
          <w:sz w:val="24"/>
        </w:rPr>
        <w:t>点击</w:t>
      </w:r>
      <w:r>
        <w:rPr>
          <w:rFonts w:hint="eastAsia"/>
          <w:sz w:val="24"/>
        </w:rPr>
        <w:t>“ 填写完成 ”，完成报告填写。</w:t>
      </w:r>
    </w:p>
    <w:p>
      <w:pPr>
        <w:keepNext/>
        <w:keepLines/>
        <w:spacing w:before="120" w:after="120" w:line="360" w:lineRule="auto"/>
        <w:ind w:firstLine="200"/>
        <w:jc w:val="left"/>
        <w:outlineLvl w:val="1"/>
        <w:rPr>
          <w:rFonts w:ascii="Cambria" w:hAnsi="Cambria" w:cs="宋体"/>
          <w:b/>
          <w:bCs/>
          <w:sz w:val="30"/>
          <w:szCs w:val="30"/>
        </w:rPr>
      </w:pPr>
      <w:r>
        <w:rPr>
          <w:rFonts w:hint="eastAsia" w:ascii="宋体" w:hAnsi="宋体"/>
          <w:b/>
          <w:bCs/>
          <w:sz w:val="30"/>
          <w:szCs w:val="30"/>
        </w:rPr>
        <w:t>返回修改报告</w:t>
      </w:r>
    </w:p>
    <w:p>
      <w:pPr>
        <w:spacing w:line="360" w:lineRule="auto"/>
        <w:ind w:firstLine="480" w:firstLineChars="200"/>
        <w:rPr>
          <w:sz w:val="24"/>
        </w:rPr>
      </w:pPr>
      <w:r>
        <w:rPr>
          <w:rFonts w:hint="eastAsia" w:ascii="宋体" w:hAnsi="宋体"/>
          <w:sz w:val="24"/>
        </w:rPr>
        <w:t>在作者首页面点击</w:t>
      </w:r>
      <w:r>
        <w:rPr>
          <w:rFonts w:hint="eastAsia"/>
          <w:sz w:val="24"/>
        </w:rPr>
        <w:t>“退回修改”菜单，进入退回修改页面。</w:t>
      </w:r>
    </w:p>
    <w:p>
      <w:pPr>
        <w:spacing w:line="360" w:lineRule="auto"/>
        <w:ind w:firstLine="480" w:firstLineChars="200"/>
        <w:rPr>
          <w:sz w:val="24"/>
        </w:rPr>
      </w:pPr>
      <w:r>
        <w:rPr>
          <w:rFonts w:hint="eastAsia" w:ascii="宋体" w:hAnsi="宋体"/>
          <w:sz w:val="24"/>
        </w:rPr>
        <w:t>在</w:t>
      </w:r>
      <w:r>
        <w:rPr>
          <w:rFonts w:hint="eastAsia"/>
          <w:sz w:val="24"/>
        </w:rPr>
        <w:t>“退回修改”菜单页面中可检索到后续审核不通过的报告，针对此类报告可重新填写内容并提交。</w:t>
      </w:r>
    </w:p>
    <w:p>
      <w:pPr>
        <w:spacing w:line="360" w:lineRule="auto"/>
        <w:ind w:firstLine="480" w:firstLineChars="200"/>
        <w:rPr>
          <w:sz w:val="24"/>
        </w:rPr>
      </w:pPr>
      <w:r>
        <w:rPr>
          <w:sz w:val="24"/>
        </w:rPr>
        <w:t xml:space="preserve"> </w:t>
      </w:r>
      <w:r>
        <w:rPr>
          <w:rFonts w:eastAsia="仿宋_GB2312"/>
          <w:sz w:val="28"/>
          <w:szCs w:val="28"/>
        </w:rPr>
        <w:drawing>
          <wp:inline distT="0" distB="0" distL="0" distR="0">
            <wp:extent cx="5276850" cy="2228850"/>
            <wp:effectExtent l="0" t="0" r="0" b="0"/>
            <wp:docPr id="45" name="图片 45" descr="C:\Users\xk\AppData\Local\Temp\ksohtml\wps51A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xk\AppData\Local\Temp\ksohtml\wps51A9.tm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2228850"/>
                    </a:xfrm>
                    <a:prstGeom prst="rect">
                      <a:avLst/>
                    </a:prstGeom>
                    <a:noFill/>
                    <a:ln>
                      <a:noFill/>
                    </a:ln>
                  </pic:spPr>
                </pic:pic>
              </a:graphicData>
            </a:graphic>
          </wp:inline>
        </w:drawing>
      </w:r>
    </w:p>
    <w:p>
      <w:pPr>
        <w:spacing w:line="360" w:lineRule="auto"/>
        <w:ind w:firstLine="480" w:firstLineChars="200"/>
        <w:rPr>
          <w:sz w:val="24"/>
        </w:rPr>
      </w:pPr>
      <w:r>
        <w:rPr>
          <w:rFonts w:hint="eastAsia" w:ascii="宋体" w:hAnsi="宋体"/>
          <w:sz w:val="24"/>
        </w:rPr>
        <w:t>选中要修改的报告，根据审批建议并按照</w:t>
      </w:r>
      <w:r>
        <w:rPr>
          <w:rFonts w:hint="eastAsia"/>
          <w:sz w:val="24"/>
        </w:rPr>
        <w:t>“填写报告”章节说明完成报告信息的修改。</w:t>
      </w:r>
    </w:p>
    <w:p>
      <w:pPr>
        <w:spacing w:line="600" w:lineRule="exact"/>
        <w:ind w:firstLine="560" w:firstLineChars="200"/>
        <w:rPr>
          <w:rFonts w:eastAsia="仿宋_GB2312"/>
          <w:sz w:val="28"/>
          <w:szCs w:val="28"/>
        </w:rPr>
      </w:pPr>
      <w:r>
        <w:rPr>
          <w:rFonts w:eastAsia="仿宋_GB2312"/>
          <w:sz w:val="28"/>
          <w:szCs w:val="28"/>
        </w:rPr>
        <w:t xml:space="preserve"> </w:t>
      </w:r>
    </w:p>
    <w:p>
      <w:pPr>
        <w:spacing w:line="360" w:lineRule="auto"/>
        <w:jc w:val="left"/>
        <w:rPr>
          <w:rFonts w:ascii="黑体" w:hAnsi="黑体" w:eastAsia="黑体"/>
          <w:b/>
          <w:sz w:val="36"/>
          <w:szCs w:val="36"/>
        </w:rPr>
      </w:pPr>
    </w:p>
    <w:p>
      <w:pPr>
        <w:widowControl/>
        <w:spacing w:line="360" w:lineRule="auto"/>
        <w:ind w:right="400"/>
        <w:jc w:val="left"/>
        <w:rPr>
          <w:rFonts w:eastAsia="仿宋_GB2312"/>
          <w:sz w:val="28"/>
          <w:szCs w:val="28"/>
        </w:rPr>
      </w:pPr>
      <w:r>
        <w:rPr>
          <w:rFonts w:eastAsia="仿宋_GB2312"/>
          <w:sz w:val="28"/>
          <w:szCs w:val="28"/>
        </w:rPr>
        <w:br w:type="page"/>
      </w:r>
    </w:p>
    <w:p>
      <w:pPr>
        <w:jc w:val="left"/>
        <w:rPr>
          <w:b/>
          <w:w w:val="120"/>
          <w:sz w:val="32"/>
        </w:rPr>
      </w:pPr>
      <w:r>
        <w:rPr>
          <w:rFonts w:hint="eastAsia"/>
          <w:b/>
          <w:w w:val="120"/>
          <w:sz w:val="32"/>
        </w:rPr>
        <w:t>附件2：</w:t>
      </w:r>
    </w:p>
    <w:p>
      <w:pPr>
        <w:jc w:val="center"/>
        <w:rPr>
          <w:b/>
          <w:w w:val="120"/>
          <w:sz w:val="32"/>
        </w:rPr>
      </w:pPr>
    </w:p>
    <w:p/>
    <w:p/>
    <w:p>
      <w:pPr>
        <w:jc w:val="center"/>
        <w:rPr>
          <w:rFonts w:eastAsia="黑体"/>
          <w:b/>
          <w:sz w:val="52"/>
        </w:rPr>
      </w:pPr>
      <w:r>
        <w:rPr>
          <w:rFonts w:hint="eastAsia" w:eastAsia="黑体"/>
          <w:b/>
          <w:sz w:val="52"/>
        </w:rPr>
        <w:t>上海市自然科学基金项目</w:t>
      </w:r>
    </w:p>
    <w:p>
      <w:pPr>
        <w:jc w:val="center"/>
        <w:rPr>
          <w:rFonts w:eastAsia="黑体"/>
          <w:b/>
          <w:sz w:val="52"/>
        </w:rPr>
      </w:pPr>
      <w:r>
        <w:rPr>
          <w:rFonts w:hint="eastAsia" w:eastAsia="黑体"/>
          <w:b/>
          <w:sz w:val="52"/>
        </w:rPr>
        <w:t>总结报告</w:t>
      </w:r>
    </w:p>
    <w:p/>
    <w:p/>
    <w:p>
      <w:pPr>
        <w:spacing w:line="840" w:lineRule="exact"/>
        <w:ind w:firstLine="1470"/>
        <w:rPr>
          <w:b/>
          <w:bCs/>
        </w:rPr>
      </w:pPr>
      <w:r>
        <w:rPr>
          <w:rFonts w:hint="eastAsia"/>
          <w:b/>
          <w:bCs/>
        </w:rPr>
        <w:t>项目编号：</w:t>
      </w:r>
      <w:r>
        <w:rPr>
          <w:b/>
          <w:bCs/>
        </w:rPr>
        <w:t xml:space="preserve">    </w:t>
      </w:r>
      <w:r>
        <w:rPr>
          <w:b/>
          <w:bCs/>
          <w:u w:val="single"/>
        </w:rPr>
        <w:t xml:space="preserve">                             </w:t>
      </w:r>
    </w:p>
    <w:p>
      <w:pPr>
        <w:spacing w:line="840" w:lineRule="exact"/>
        <w:ind w:firstLine="1470"/>
        <w:rPr>
          <w:b/>
          <w:bCs/>
        </w:rPr>
      </w:pPr>
      <w:r>
        <w:rPr>
          <w:rFonts w:hint="eastAsia"/>
          <w:b/>
          <w:bCs/>
        </w:rPr>
        <w:t>项目名称：</w:t>
      </w:r>
      <w:r>
        <w:rPr>
          <w:b/>
          <w:bCs/>
        </w:rPr>
        <w:t xml:space="preserve">    </w:t>
      </w:r>
      <w:r>
        <w:rPr>
          <w:b/>
          <w:bCs/>
          <w:u w:val="single"/>
        </w:rPr>
        <w:t xml:space="preserve">                             </w:t>
      </w:r>
    </w:p>
    <w:p>
      <w:pPr>
        <w:spacing w:line="840" w:lineRule="exact"/>
        <w:ind w:firstLine="1470"/>
        <w:rPr>
          <w:b/>
          <w:bCs/>
        </w:rPr>
      </w:pPr>
      <w:r>
        <w:rPr>
          <w:rFonts w:hint="eastAsia"/>
          <w:b/>
          <w:bCs/>
        </w:rPr>
        <w:t>项目负责人：</w:t>
      </w:r>
      <w:r>
        <w:rPr>
          <w:b/>
          <w:bCs/>
        </w:rPr>
        <w:t xml:space="preserve">  </w:t>
      </w:r>
      <w:r>
        <w:rPr>
          <w:b/>
          <w:bCs/>
          <w:u w:val="single"/>
        </w:rPr>
        <w:t xml:space="preserve">                             </w:t>
      </w:r>
    </w:p>
    <w:p>
      <w:pPr>
        <w:spacing w:line="840" w:lineRule="exact"/>
        <w:ind w:firstLine="1470"/>
        <w:rPr>
          <w:b/>
          <w:bCs/>
        </w:rPr>
      </w:pPr>
      <w:r>
        <w:rPr>
          <w:rFonts w:hint="eastAsia"/>
          <w:b/>
          <w:bCs/>
        </w:rPr>
        <w:t>承担单位：</w:t>
      </w:r>
      <w:r>
        <w:rPr>
          <w:b/>
          <w:bCs/>
        </w:rPr>
        <w:t xml:space="preserve">    </w:t>
      </w:r>
      <w:r>
        <w:rPr>
          <w:b/>
          <w:bCs/>
          <w:u w:val="single"/>
        </w:rPr>
        <w:t xml:space="preserve">                             </w:t>
      </w:r>
    </w:p>
    <w:p>
      <w:pPr>
        <w:spacing w:line="840" w:lineRule="exact"/>
        <w:ind w:firstLine="1470"/>
        <w:rPr>
          <w:b/>
          <w:bCs/>
          <w:u w:val="single"/>
        </w:rPr>
      </w:pPr>
      <w:r>
        <w:rPr>
          <w:rFonts w:hint="eastAsia"/>
          <w:b/>
          <w:bCs/>
        </w:rPr>
        <w:t>计划起止年月：</w:t>
      </w:r>
      <w:r>
        <w:rPr>
          <w:b/>
          <w:bCs/>
          <w:u w:val="single"/>
        </w:rPr>
        <w:t xml:space="preserve">                             </w:t>
      </w:r>
    </w:p>
    <w:p>
      <w:pPr>
        <w:spacing w:line="840" w:lineRule="exact"/>
        <w:ind w:firstLine="1470"/>
        <w:rPr>
          <w:b/>
          <w:bCs/>
        </w:rPr>
      </w:pPr>
      <w:r>
        <w:rPr>
          <w:rFonts w:hint="eastAsia"/>
          <w:b/>
          <w:bCs/>
        </w:rPr>
        <w:t>实际起止年月：</w:t>
      </w:r>
      <w:r>
        <w:rPr>
          <w:b/>
          <w:bCs/>
          <w:u w:val="single"/>
        </w:rPr>
        <w:t xml:space="preserve">                             </w:t>
      </w:r>
    </w:p>
    <w:p>
      <w:pPr>
        <w:spacing w:line="840" w:lineRule="exact"/>
        <w:ind w:firstLine="1470"/>
        <w:rPr>
          <w:b/>
          <w:bCs/>
        </w:rPr>
      </w:pPr>
      <w:r>
        <w:rPr>
          <w:rFonts w:hint="eastAsia"/>
          <w:b/>
          <w:bCs/>
        </w:rPr>
        <w:t>联系电话：</w:t>
      </w:r>
      <w:r>
        <w:rPr>
          <w:b/>
          <w:bCs/>
        </w:rPr>
        <w:t xml:space="preserve">    </w:t>
      </w:r>
      <w:r>
        <w:rPr>
          <w:b/>
          <w:bCs/>
          <w:u w:val="single"/>
        </w:rPr>
        <w:t xml:space="preserve">                             </w:t>
      </w:r>
    </w:p>
    <w:p>
      <w:pPr>
        <w:spacing w:line="840" w:lineRule="exact"/>
        <w:ind w:firstLine="1470"/>
        <w:rPr>
          <w:b/>
          <w:bCs/>
        </w:rPr>
      </w:pPr>
    </w:p>
    <w:p>
      <w:pPr>
        <w:rPr>
          <w:b/>
          <w:bCs/>
        </w:rPr>
      </w:pPr>
    </w:p>
    <w:p>
      <w:pPr>
        <w:rPr>
          <w:b/>
          <w:bCs/>
        </w:rPr>
      </w:pPr>
    </w:p>
    <w:p>
      <w:pPr>
        <w:jc w:val="center"/>
        <w:rPr>
          <w:b/>
          <w:sz w:val="30"/>
        </w:rPr>
      </w:pPr>
      <w:r>
        <w:rPr>
          <w:rFonts w:hint="eastAsia"/>
          <w:b/>
          <w:bCs/>
          <w:sz w:val="30"/>
        </w:rPr>
        <w:t>上海市科学技术委员会</w:t>
      </w:r>
    </w:p>
    <w:p>
      <w:pPr>
        <w:jc w:val="center"/>
        <w:rPr>
          <w:b/>
          <w:bCs/>
        </w:rPr>
      </w:pPr>
      <w:r>
        <w:rPr>
          <w:b/>
          <w:bCs/>
        </w:rPr>
        <w:t xml:space="preserve">20    </w:t>
      </w:r>
      <w:r>
        <w:rPr>
          <w:rFonts w:hint="eastAsia"/>
          <w:b/>
          <w:bCs/>
        </w:rPr>
        <w:t>年</w:t>
      </w:r>
      <w:r>
        <w:rPr>
          <w:b/>
          <w:bCs/>
        </w:rPr>
        <w:t xml:space="preserve">    </w:t>
      </w:r>
      <w:r>
        <w:rPr>
          <w:rFonts w:hint="eastAsia"/>
          <w:b/>
          <w:bCs/>
        </w:rPr>
        <w:t>月</w:t>
      </w:r>
      <w:r>
        <w:rPr>
          <w:b/>
          <w:bCs/>
        </w:rPr>
        <w:t xml:space="preserve">    </w:t>
      </w:r>
      <w:r>
        <w:rPr>
          <w:rFonts w:hint="eastAsia"/>
          <w:b/>
          <w:bCs/>
        </w:rPr>
        <w:t>日订</w:t>
      </w:r>
    </w:p>
    <w:p>
      <w:pPr>
        <w:spacing w:line="520" w:lineRule="exact"/>
      </w:pPr>
      <w:r>
        <w:br w:type="page"/>
      </w:r>
      <w:r>
        <w:rPr>
          <w:rFonts w:hint="eastAsia"/>
        </w:rPr>
        <w:t>总结报告提纲</w:t>
      </w:r>
      <w:r>
        <w:t>:</w:t>
      </w:r>
    </w:p>
    <w:p>
      <w:pPr>
        <w:spacing w:line="520" w:lineRule="exact"/>
        <w:ind w:firstLine="560"/>
      </w:pPr>
      <w:r>
        <w:rPr>
          <w:rFonts w:hint="eastAsia"/>
        </w:rPr>
        <w:t>一、本研究项目原定的预期研究成果、成果表达形式及其考核指标（内容应与项目申请书中的内容相一致）</w:t>
      </w:r>
    </w:p>
    <w:p>
      <w:pPr>
        <w:spacing w:line="520" w:lineRule="exact"/>
        <w:ind w:firstLine="560"/>
      </w:pPr>
      <w:r>
        <w:rPr>
          <w:rFonts w:hint="eastAsia"/>
        </w:rPr>
        <w:t>二、研究工作总结</w:t>
      </w:r>
    </w:p>
    <w:p>
      <w:pPr>
        <w:spacing w:line="520" w:lineRule="exact"/>
        <w:ind w:firstLine="560"/>
      </w:pPr>
      <w:r>
        <w:t>1</w:t>
      </w:r>
      <w:r>
        <w:rPr>
          <w:rFonts w:hint="eastAsia"/>
        </w:rPr>
        <w:t>．对照原定的考核指标，逐条说明实际完成情况。</w:t>
      </w:r>
    </w:p>
    <w:p>
      <w:pPr>
        <w:spacing w:line="520" w:lineRule="exact"/>
        <w:ind w:firstLine="560"/>
      </w:pPr>
      <w:r>
        <w:t>2</w:t>
      </w:r>
      <w:r>
        <w:rPr>
          <w:rFonts w:hint="eastAsia"/>
        </w:rPr>
        <w:t>．项目的研究成果。特别要说明创新之处，并有具体的内容和必要的数据（必须注明体现主要研究结果和必要数据的论文名称，已发表的论文应注明出处）。</w:t>
      </w:r>
    </w:p>
    <w:p>
      <w:pPr>
        <w:spacing w:line="520" w:lineRule="exact"/>
        <w:ind w:firstLine="560"/>
      </w:pPr>
      <w:r>
        <w:t>3</w:t>
      </w:r>
      <w:r>
        <w:rPr>
          <w:rFonts w:hint="eastAsia"/>
        </w:rPr>
        <w:t>．项目的科学技术意义和应用前景。</w:t>
      </w:r>
    </w:p>
    <w:p>
      <w:pPr>
        <w:spacing w:line="520" w:lineRule="exact"/>
        <w:ind w:firstLine="560"/>
      </w:pPr>
      <w:r>
        <w:t>4</w:t>
      </w:r>
      <w:r>
        <w:rPr>
          <w:rFonts w:hint="eastAsia"/>
        </w:rPr>
        <w:t>．项目进行过程中存在的问题及采取的措施。</w:t>
      </w:r>
    </w:p>
    <w:p>
      <w:pPr>
        <w:spacing w:line="520" w:lineRule="exact"/>
        <w:ind w:firstLine="560"/>
      </w:pPr>
      <w:r>
        <w:rPr>
          <w:rFonts w:hint="eastAsia"/>
        </w:rPr>
        <w:t>三、主要研究人员名单：</w:t>
      </w:r>
    </w:p>
    <w:tbl>
      <w:tblPr>
        <w:tblStyle w:val="7"/>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35"/>
        <w:gridCol w:w="420"/>
        <w:gridCol w:w="735"/>
        <w:gridCol w:w="840"/>
        <w:gridCol w:w="1260"/>
        <w:gridCol w:w="1260"/>
        <w:gridCol w:w="1575"/>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序号</w:t>
            </w:r>
          </w:p>
        </w:tc>
        <w:tc>
          <w:tcPr>
            <w:tcW w:w="735"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姓名</w:t>
            </w:r>
          </w:p>
        </w:tc>
        <w:tc>
          <w:tcPr>
            <w:tcW w:w="42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年龄</w:t>
            </w:r>
          </w:p>
        </w:tc>
        <w:tc>
          <w:tcPr>
            <w:tcW w:w="735"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文化程度</w:t>
            </w:r>
          </w:p>
        </w:tc>
        <w:tc>
          <w:tcPr>
            <w:tcW w:w="84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专业</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职务</w:t>
            </w:r>
          </w:p>
          <w:p>
            <w:pPr>
              <w:spacing w:line="520" w:lineRule="exact"/>
              <w:jc w:val="center"/>
              <w:rPr>
                <w:sz w:val="24"/>
              </w:rPr>
            </w:pPr>
            <w:r>
              <w:rPr>
                <w:rFonts w:hint="eastAsia"/>
                <w:sz w:val="24"/>
              </w:rPr>
              <w:t>（职称）</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工作单位</w:t>
            </w:r>
          </w:p>
        </w:tc>
        <w:tc>
          <w:tcPr>
            <w:tcW w:w="1575"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对成果的创造性贡献</w:t>
            </w:r>
          </w:p>
        </w:tc>
        <w:tc>
          <w:tcPr>
            <w:tcW w:w="1367"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sz w:val="24"/>
              </w:rPr>
            </w:pPr>
            <w:r>
              <w:rPr>
                <w:rFonts w:hint="eastAsia"/>
                <w:sz w:val="24"/>
              </w:rPr>
              <w:t>本人签名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8" w:type="dxa"/>
            <w:tcBorders>
              <w:top w:val="single" w:color="auto" w:sz="4" w:space="0"/>
              <w:left w:val="single" w:color="auto" w:sz="4" w:space="0"/>
              <w:bottom w:val="single" w:color="auto" w:sz="4" w:space="0"/>
              <w:right w:val="single" w:color="auto" w:sz="4" w:space="0"/>
            </w:tcBorders>
          </w:tcPr>
          <w:p>
            <w:pPr>
              <w:spacing w:line="520" w:lineRule="exact"/>
            </w:pPr>
          </w:p>
        </w:tc>
        <w:tc>
          <w:tcPr>
            <w:tcW w:w="735" w:type="dxa"/>
            <w:tcBorders>
              <w:top w:val="single" w:color="auto" w:sz="4" w:space="0"/>
              <w:left w:val="single" w:color="auto" w:sz="4" w:space="0"/>
              <w:bottom w:val="single" w:color="auto" w:sz="4" w:space="0"/>
              <w:right w:val="single" w:color="auto" w:sz="4" w:space="0"/>
            </w:tcBorders>
          </w:tcPr>
          <w:p>
            <w:pPr>
              <w:spacing w:line="520" w:lineRule="exact"/>
            </w:pPr>
          </w:p>
        </w:tc>
        <w:tc>
          <w:tcPr>
            <w:tcW w:w="420" w:type="dxa"/>
            <w:tcBorders>
              <w:top w:val="single" w:color="auto" w:sz="4" w:space="0"/>
              <w:left w:val="single" w:color="auto" w:sz="4" w:space="0"/>
              <w:bottom w:val="single" w:color="auto" w:sz="4" w:space="0"/>
              <w:right w:val="single" w:color="auto" w:sz="4" w:space="0"/>
            </w:tcBorders>
          </w:tcPr>
          <w:p>
            <w:pPr>
              <w:spacing w:line="520" w:lineRule="exact"/>
            </w:pPr>
          </w:p>
        </w:tc>
        <w:tc>
          <w:tcPr>
            <w:tcW w:w="735" w:type="dxa"/>
            <w:tcBorders>
              <w:top w:val="single" w:color="auto" w:sz="4" w:space="0"/>
              <w:left w:val="single" w:color="auto" w:sz="4" w:space="0"/>
              <w:bottom w:val="single" w:color="auto" w:sz="4" w:space="0"/>
              <w:right w:val="single" w:color="auto" w:sz="4" w:space="0"/>
            </w:tcBorders>
          </w:tcPr>
          <w:p>
            <w:pPr>
              <w:spacing w:line="520" w:lineRule="exact"/>
            </w:pPr>
          </w:p>
        </w:tc>
        <w:tc>
          <w:tcPr>
            <w:tcW w:w="840" w:type="dxa"/>
            <w:tcBorders>
              <w:top w:val="single" w:color="auto" w:sz="4" w:space="0"/>
              <w:left w:val="single" w:color="auto" w:sz="4" w:space="0"/>
              <w:bottom w:val="single" w:color="auto" w:sz="4" w:space="0"/>
              <w:right w:val="single" w:color="auto" w:sz="4" w:space="0"/>
            </w:tcBorders>
          </w:tcPr>
          <w:p>
            <w:pPr>
              <w:spacing w:line="520" w:lineRule="exact"/>
            </w:pPr>
          </w:p>
        </w:tc>
        <w:tc>
          <w:tcPr>
            <w:tcW w:w="1260" w:type="dxa"/>
            <w:tcBorders>
              <w:top w:val="single" w:color="auto" w:sz="4" w:space="0"/>
              <w:left w:val="single" w:color="auto" w:sz="4" w:space="0"/>
              <w:bottom w:val="single" w:color="auto" w:sz="4" w:space="0"/>
              <w:right w:val="single" w:color="auto" w:sz="4" w:space="0"/>
            </w:tcBorders>
          </w:tcPr>
          <w:p>
            <w:pPr>
              <w:spacing w:line="520" w:lineRule="exact"/>
            </w:pPr>
          </w:p>
        </w:tc>
        <w:tc>
          <w:tcPr>
            <w:tcW w:w="1260" w:type="dxa"/>
            <w:tcBorders>
              <w:top w:val="single" w:color="auto" w:sz="4" w:space="0"/>
              <w:left w:val="single" w:color="auto" w:sz="4" w:space="0"/>
              <w:bottom w:val="single" w:color="auto" w:sz="4" w:space="0"/>
              <w:right w:val="single" w:color="auto" w:sz="4" w:space="0"/>
            </w:tcBorders>
          </w:tcPr>
          <w:p>
            <w:pPr>
              <w:spacing w:line="520" w:lineRule="exact"/>
            </w:pPr>
          </w:p>
        </w:tc>
        <w:tc>
          <w:tcPr>
            <w:tcW w:w="1575" w:type="dxa"/>
            <w:tcBorders>
              <w:top w:val="single" w:color="auto" w:sz="4" w:space="0"/>
              <w:left w:val="single" w:color="auto" w:sz="4" w:space="0"/>
              <w:bottom w:val="single" w:color="auto" w:sz="4" w:space="0"/>
              <w:right w:val="single" w:color="auto" w:sz="4" w:space="0"/>
            </w:tcBorders>
          </w:tcPr>
          <w:p>
            <w:pPr>
              <w:spacing w:line="520" w:lineRule="exact"/>
            </w:pPr>
          </w:p>
        </w:tc>
        <w:tc>
          <w:tcPr>
            <w:tcW w:w="1367" w:type="dxa"/>
            <w:tcBorders>
              <w:top w:val="single" w:color="auto" w:sz="4" w:space="0"/>
              <w:left w:val="single" w:color="auto" w:sz="4" w:space="0"/>
              <w:bottom w:val="single" w:color="auto" w:sz="4" w:space="0"/>
              <w:right w:val="single" w:color="auto" w:sz="4" w:space="0"/>
            </w:tcBorders>
          </w:tcPr>
          <w:p>
            <w:pPr>
              <w:spacing w:line="520" w:lineRule="exact"/>
            </w:pPr>
          </w:p>
        </w:tc>
      </w:tr>
    </w:tbl>
    <w:p>
      <w:pPr>
        <w:spacing w:line="520" w:lineRule="exact"/>
        <w:ind w:firstLine="560"/>
      </w:pPr>
      <w:r>
        <w:rPr>
          <w:rFonts w:hint="eastAsia"/>
        </w:rPr>
        <w:t>四、项目组对项目完成情况的自我评价（</w:t>
      </w:r>
      <w:r>
        <w:t>500</w:t>
      </w:r>
      <w:r>
        <w:rPr>
          <w:rFonts w:hint="eastAsia"/>
        </w:rPr>
        <w:t>字）</w:t>
      </w:r>
    </w:p>
    <w:p>
      <w:pPr>
        <w:spacing w:line="440" w:lineRule="exact"/>
        <w:ind w:firstLine="560"/>
      </w:pPr>
      <w:r>
        <w:rPr>
          <w:rFonts w:hint="eastAsia"/>
        </w:rPr>
        <w:t>五、项目承担单位的审核意见（对项目总体完成情况等签署具体意见并盖公章）</w:t>
      </w:r>
    </w:p>
    <w:p>
      <w:pPr>
        <w:spacing w:line="440" w:lineRule="exact"/>
        <w:ind w:firstLine="560"/>
      </w:pPr>
      <w:r>
        <w:rPr>
          <w:rFonts w:hint="eastAsia"/>
        </w:rPr>
        <w:t>六、上海市科学技术委员会审核意见</w:t>
      </w:r>
    </w:p>
    <w:p>
      <w:pPr>
        <w:spacing w:line="520" w:lineRule="exact"/>
        <w:ind w:firstLine="560"/>
      </w:pPr>
      <w:r>
        <w:rPr>
          <w:rFonts w:hint="eastAsia"/>
        </w:rPr>
        <w:t>七、总结报告附件</w:t>
      </w:r>
    </w:p>
    <w:p>
      <w:pPr>
        <w:numPr>
          <w:ilvl w:val="0"/>
          <w:numId w:val="2"/>
        </w:numPr>
        <w:spacing w:line="520" w:lineRule="exact"/>
      </w:pPr>
      <w:r>
        <w:rPr>
          <w:rFonts w:hint="eastAsia"/>
        </w:rPr>
        <w:t>研究技术报告</w:t>
      </w:r>
    </w:p>
    <w:p>
      <w:pPr>
        <w:numPr>
          <w:ilvl w:val="0"/>
          <w:numId w:val="2"/>
        </w:numPr>
        <w:spacing w:line="520" w:lineRule="exact"/>
      </w:pPr>
      <w:r>
        <w:rPr>
          <w:rFonts w:hint="eastAsia"/>
        </w:rPr>
        <w:t>发表的论文</w:t>
      </w:r>
    </w:p>
    <w:p>
      <w:pPr>
        <w:numPr>
          <w:ilvl w:val="0"/>
          <w:numId w:val="2"/>
        </w:numPr>
        <w:spacing w:line="520" w:lineRule="exact"/>
      </w:pPr>
      <w:r>
        <w:rPr>
          <w:rFonts w:hint="eastAsia"/>
        </w:rPr>
        <w:t>测试报告</w:t>
      </w:r>
    </w:p>
    <w:p>
      <w:pPr>
        <w:numPr>
          <w:ilvl w:val="0"/>
          <w:numId w:val="2"/>
        </w:numPr>
        <w:spacing w:line="520" w:lineRule="exact"/>
      </w:pPr>
      <w:r>
        <w:rPr>
          <w:rFonts w:hint="eastAsia"/>
        </w:rPr>
        <w:t>用户使用报告</w:t>
      </w:r>
    </w:p>
    <w:p>
      <w:pPr>
        <w:numPr>
          <w:ilvl w:val="0"/>
          <w:numId w:val="2"/>
        </w:numPr>
        <w:spacing w:line="520" w:lineRule="exact"/>
      </w:pPr>
      <w:r>
        <w:rPr>
          <w:rFonts w:hint="eastAsia"/>
        </w:rPr>
        <w:t>其他相关资料</w:t>
      </w:r>
    </w:p>
    <w:p>
      <w:pPr>
        <w:numPr>
          <w:ilvl w:val="0"/>
          <w:numId w:val="2"/>
        </w:numPr>
        <w:spacing w:line="520" w:lineRule="exact"/>
      </w:pPr>
      <w:r>
        <w:rPr>
          <w:rFonts w:hint="eastAsia"/>
        </w:rPr>
        <w:t>上海市自然科学基金完成项目决算表</w:t>
      </w:r>
    </w:p>
    <w:p>
      <w:pPr>
        <w:spacing w:line="520" w:lineRule="exact"/>
      </w:pPr>
      <w:r>
        <w:rPr>
          <w:rFonts w:hint="eastAsia"/>
        </w:rPr>
        <w:t>注：</w:t>
      </w:r>
      <w:r>
        <w:t xml:space="preserve"> </w:t>
      </w:r>
      <w:r>
        <w:rPr>
          <w:rFonts w:hint="eastAsia"/>
        </w:rPr>
        <w:t>以上所有材料一式三份，上交市科委。</w:t>
      </w:r>
    </w:p>
    <w:p>
      <w:pPr>
        <w:widowControl/>
        <w:jc w:val="left"/>
        <w:rPr>
          <w:rFonts w:ascii="黑体" w:eastAsia="黑体"/>
          <w:b/>
          <w:sz w:val="32"/>
          <w:szCs w:val="32"/>
        </w:rPr>
      </w:pPr>
      <w:r>
        <w:rPr>
          <w:rFonts w:hint="eastAsia" w:ascii="黑体" w:eastAsia="黑体"/>
          <w:b/>
          <w:sz w:val="32"/>
          <w:szCs w:val="32"/>
        </w:rPr>
        <w:br w:type="page"/>
      </w:r>
    </w:p>
    <w:p>
      <w:pPr>
        <w:spacing w:line="400" w:lineRule="exact"/>
        <w:jc w:val="center"/>
        <w:rPr>
          <w:rFonts w:ascii="黑体" w:eastAsia="黑体"/>
          <w:b/>
          <w:sz w:val="32"/>
          <w:szCs w:val="32"/>
        </w:rPr>
      </w:pPr>
      <w:r>
        <w:rPr>
          <w:rFonts w:hint="eastAsia" w:ascii="黑体" w:eastAsia="黑体"/>
          <w:b/>
          <w:sz w:val="32"/>
          <w:szCs w:val="32"/>
        </w:rPr>
        <w:t>上海市基础研究领域和科技人才计划项目</w:t>
      </w:r>
    </w:p>
    <w:p>
      <w:pPr>
        <w:spacing w:line="400" w:lineRule="exact"/>
        <w:jc w:val="center"/>
        <w:rPr>
          <w:rFonts w:ascii="黑体" w:eastAsia="黑体"/>
          <w:b/>
          <w:sz w:val="32"/>
          <w:szCs w:val="32"/>
        </w:rPr>
      </w:pPr>
      <w:r>
        <w:rPr>
          <w:rFonts w:hint="eastAsia" w:ascii="黑体" w:eastAsia="黑体"/>
          <w:b/>
          <w:sz w:val="32"/>
          <w:szCs w:val="32"/>
        </w:rPr>
        <w:t>验收科研业绩信息表</w:t>
      </w:r>
    </w:p>
    <w:p>
      <w:pPr>
        <w:spacing w:line="400" w:lineRule="exact"/>
        <w:jc w:val="center"/>
        <w:rPr>
          <w:rFonts w:ascii="黑体" w:eastAsia="黑体"/>
          <w:b/>
          <w:sz w:val="32"/>
          <w:szCs w:val="32"/>
        </w:rPr>
      </w:pPr>
    </w:p>
    <w:tbl>
      <w:tblPr>
        <w:tblStyle w:val="7"/>
        <w:tblW w:w="9960" w:type="dxa"/>
        <w:jc w:val="center"/>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6"/>
        <w:gridCol w:w="568"/>
        <w:gridCol w:w="141"/>
        <w:gridCol w:w="377"/>
        <w:gridCol w:w="332"/>
        <w:gridCol w:w="210"/>
        <w:gridCol w:w="499"/>
        <w:gridCol w:w="93"/>
        <w:gridCol w:w="708"/>
        <w:gridCol w:w="49"/>
        <w:gridCol w:w="93"/>
        <w:gridCol w:w="567"/>
        <w:gridCol w:w="49"/>
        <w:gridCol w:w="93"/>
        <w:gridCol w:w="144"/>
        <w:gridCol w:w="351"/>
        <w:gridCol w:w="214"/>
        <w:gridCol w:w="141"/>
        <w:gridCol w:w="49"/>
        <w:gridCol w:w="608"/>
        <w:gridCol w:w="409"/>
        <w:gridCol w:w="523"/>
        <w:gridCol w:w="445"/>
        <w:gridCol w:w="567"/>
        <w:gridCol w:w="304"/>
        <w:gridCol w:w="546"/>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7" w:type="dxa"/>
            <w:gridSpan w:val="2"/>
            <w:tcBorders>
              <w:top w:val="single" w:color="auto" w:sz="4" w:space="0"/>
              <w:left w:val="single" w:color="auto" w:sz="4" w:space="0"/>
              <w:bottom w:val="single" w:color="auto" w:sz="4" w:space="0"/>
              <w:right w:val="single" w:color="auto" w:sz="4" w:space="0"/>
            </w:tcBorders>
          </w:tcPr>
          <w:p>
            <w:pPr>
              <w:spacing w:line="300" w:lineRule="exact"/>
              <w:jc w:val="center"/>
              <w:rPr>
                <w:rFonts w:hAnsi="宋体"/>
                <w:szCs w:val="21"/>
              </w:rPr>
            </w:pPr>
            <w:r>
              <w:rPr>
                <w:rFonts w:hint="eastAsia" w:hAnsi="宋体"/>
                <w:szCs w:val="21"/>
              </w:rPr>
              <w:t>项目编号</w:t>
            </w:r>
          </w:p>
        </w:tc>
        <w:tc>
          <w:tcPr>
            <w:tcW w:w="3070" w:type="dxa"/>
            <w:gridSpan w:val="10"/>
            <w:tcBorders>
              <w:top w:val="single" w:color="auto" w:sz="4" w:space="0"/>
              <w:left w:val="single" w:color="auto" w:sz="4" w:space="0"/>
              <w:bottom w:val="single" w:color="auto" w:sz="4" w:space="0"/>
              <w:right w:val="single" w:color="auto" w:sz="4" w:space="0"/>
            </w:tcBorders>
          </w:tcPr>
          <w:p>
            <w:pPr>
              <w:spacing w:line="300" w:lineRule="exact"/>
              <w:jc w:val="center"/>
              <w:rPr>
                <w:rFonts w:hAnsi="宋体"/>
                <w:color w:val="FF0000"/>
                <w:szCs w:val="21"/>
              </w:rPr>
            </w:pPr>
            <w:r>
              <w:rPr>
                <w:rFonts w:hAnsi="宋体"/>
                <w:color w:val="FF0000"/>
                <w:szCs w:val="21"/>
              </w:rPr>
              <w:t>11XD14XXXXX</w:t>
            </w:r>
          </w:p>
        </w:tc>
        <w:tc>
          <w:tcPr>
            <w:tcW w:w="1559" w:type="dxa"/>
            <w:gridSpan w:val="7"/>
            <w:tcBorders>
              <w:top w:val="single" w:color="auto" w:sz="4" w:space="0"/>
              <w:left w:val="single" w:color="auto" w:sz="4" w:space="0"/>
              <w:bottom w:val="single" w:color="auto" w:sz="4" w:space="0"/>
              <w:right w:val="single" w:color="auto" w:sz="4" w:space="0"/>
            </w:tcBorders>
          </w:tcPr>
          <w:p>
            <w:pPr>
              <w:spacing w:line="300" w:lineRule="exact"/>
              <w:jc w:val="center"/>
              <w:rPr>
                <w:rFonts w:hAnsi="宋体"/>
                <w:szCs w:val="21"/>
              </w:rPr>
            </w:pPr>
            <w:r>
              <w:rPr>
                <w:rFonts w:hint="eastAsia" w:hAnsi="宋体"/>
                <w:szCs w:val="21"/>
              </w:rPr>
              <w:t>项目执行期限</w:t>
            </w:r>
          </w:p>
        </w:tc>
        <w:tc>
          <w:tcPr>
            <w:tcW w:w="4194" w:type="dxa"/>
            <w:gridSpan w:val="9"/>
            <w:tcBorders>
              <w:top w:val="single" w:color="auto" w:sz="4" w:space="0"/>
              <w:left w:val="single" w:color="auto" w:sz="4" w:space="0"/>
              <w:bottom w:val="single" w:color="auto" w:sz="4" w:space="0"/>
              <w:right w:val="single" w:color="auto" w:sz="4" w:space="0"/>
            </w:tcBorders>
          </w:tcPr>
          <w:p>
            <w:pPr>
              <w:spacing w:line="300" w:lineRule="exact"/>
              <w:jc w:val="center"/>
              <w:rPr>
                <w:rFonts w:hAnsi="宋体"/>
                <w:szCs w:val="21"/>
              </w:rPr>
            </w:pPr>
            <w:r>
              <w:rPr>
                <w:rFonts w:hAnsi="宋体"/>
                <w:color w:val="FF0000"/>
                <w:szCs w:val="21"/>
              </w:rPr>
              <w:t>2011</w:t>
            </w:r>
            <w:r>
              <w:rPr>
                <w:rFonts w:hint="eastAsia" w:hAnsi="宋体"/>
                <w:szCs w:val="21"/>
              </w:rPr>
              <w:t>年</w:t>
            </w:r>
            <w:r>
              <w:rPr>
                <w:rFonts w:hAnsi="宋体"/>
                <w:color w:val="FF0000"/>
                <w:szCs w:val="21"/>
              </w:rPr>
              <w:t>9</w:t>
            </w:r>
            <w:r>
              <w:rPr>
                <w:rFonts w:hint="eastAsia" w:hAnsi="宋体"/>
                <w:szCs w:val="21"/>
              </w:rPr>
              <w:t>月</w:t>
            </w:r>
            <w:r>
              <w:rPr>
                <w:rFonts w:hAnsi="宋体"/>
                <w:color w:val="FF0000"/>
                <w:szCs w:val="21"/>
              </w:rPr>
              <w:t>1</w:t>
            </w:r>
            <w:r>
              <w:rPr>
                <w:rFonts w:hint="eastAsia" w:hAnsi="宋体"/>
                <w:szCs w:val="21"/>
              </w:rPr>
              <w:t>日至</w:t>
            </w:r>
            <w:r>
              <w:rPr>
                <w:rFonts w:hAnsi="宋体"/>
                <w:color w:val="FF0000"/>
                <w:szCs w:val="21"/>
              </w:rPr>
              <w:t>2013</w:t>
            </w:r>
            <w:r>
              <w:rPr>
                <w:rFonts w:hint="eastAsia" w:hAnsi="宋体"/>
                <w:szCs w:val="21"/>
              </w:rPr>
              <w:t>年</w:t>
            </w:r>
            <w:r>
              <w:rPr>
                <w:rFonts w:hAnsi="宋体"/>
                <w:color w:val="FF0000"/>
                <w:szCs w:val="21"/>
              </w:rPr>
              <w:t>8</w:t>
            </w:r>
            <w:r>
              <w:rPr>
                <w:rFonts w:hint="eastAsia" w:hAnsi="宋体"/>
                <w:szCs w:val="21"/>
              </w:rPr>
              <w:t>月</w:t>
            </w:r>
            <w:r>
              <w:rPr>
                <w:rFonts w:hAnsi="宋体"/>
                <w:color w:val="FF0000"/>
                <w:szCs w:val="21"/>
              </w:rPr>
              <w:t>31</w:t>
            </w:r>
            <w:r>
              <w:rPr>
                <w:rFonts w:hint="eastAsia"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jc w:val="center"/>
        </w:trPr>
        <w:tc>
          <w:tcPr>
            <w:tcW w:w="1137" w:type="dxa"/>
            <w:gridSpan w:val="2"/>
            <w:tcBorders>
              <w:top w:val="single" w:color="auto" w:sz="4" w:space="0"/>
              <w:left w:val="single" w:color="auto" w:sz="4" w:space="0"/>
              <w:bottom w:val="single" w:color="auto" w:sz="4" w:space="0"/>
              <w:right w:val="single" w:color="auto" w:sz="4" w:space="0"/>
            </w:tcBorders>
          </w:tcPr>
          <w:p>
            <w:pPr>
              <w:spacing w:line="300" w:lineRule="exact"/>
              <w:jc w:val="center"/>
              <w:rPr>
                <w:rFonts w:hAnsi="宋体"/>
                <w:szCs w:val="21"/>
              </w:rPr>
            </w:pPr>
            <w:r>
              <w:rPr>
                <w:rFonts w:hint="eastAsia" w:hAnsi="宋体"/>
                <w:szCs w:val="21"/>
              </w:rPr>
              <w:t>项目名称</w:t>
            </w:r>
          </w:p>
        </w:tc>
        <w:tc>
          <w:tcPr>
            <w:tcW w:w="8823" w:type="dxa"/>
            <w:gridSpan w:val="26"/>
            <w:tcBorders>
              <w:top w:val="single" w:color="auto" w:sz="4" w:space="0"/>
              <w:left w:val="single" w:color="auto" w:sz="4" w:space="0"/>
              <w:bottom w:val="single" w:color="auto" w:sz="4" w:space="0"/>
              <w:right w:val="single" w:color="auto" w:sz="4" w:space="0"/>
            </w:tcBorders>
          </w:tcPr>
          <w:p>
            <w:pPr>
              <w:spacing w:line="300" w:lineRule="exact"/>
              <w:jc w:val="left"/>
              <w:rPr>
                <w:rFonts w:hAnsi="宋体"/>
                <w:color w:val="FF0000"/>
                <w:szCs w:val="21"/>
              </w:rPr>
            </w:pPr>
            <w:r>
              <w:rPr>
                <w:rFonts w:hAnsi="宋体"/>
                <w:color w:val="FF0000"/>
                <w:szCs w:val="21"/>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7" w:type="dxa"/>
            <w:gridSpan w:val="2"/>
            <w:tcBorders>
              <w:top w:val="single" w:color="auto" w:sz="4" w:space="0"/>
              <w:left w:val="single" w:color="auto" w:sz="4" w:space="0"/>
              <w:bottom w:val="double" w:color="auto" w:sz="4" w:space="0"/>
              <w:right w:val="single" w:color="auto" w:sz="4" w:space="0"/>
            </w:tcBorders>
          </w:tcPr>
          <w:p>
            <w:pPr>
              <w:spacing w:line="300" w:lineRule="exact"/>
              <w:jc w:val="center"/>
              <w:rPr>
                <w:rFonts w:hAnsi="宋体"/>
                <w:szCs w:val="21"/>
              </w:rPr>
            </w:pPr>
            <w:r>
              <w:rPr>
                <w:rFonts w:hint="eastAsia" w:hAnsi="宋体"/>
                <w:szCs w:val="21"/>
              </w:rPr>
              <w:t>项负责人</w:t>
            </w:r>
          </w:p>
        </w:tc>
        <w:tc>
          <w:tcPr>
            <w:tcW w:w="3070" w:type="dxa"/>
            <w:gridSpan w:val="10"/>
            <w:tcBorders>
              <w:top w:val="single" w:color="auto" w:sz="4" w:space="0"/>
              <w:left w:val="single" w:color="auto" w:sz="4" w:space="0"/>
              <w:bottom w:val="double" w:color="auto" w:sz="4" w:space="0"/>
              <w:right w:val="single" w:color="auto" w:sz="4" w:space="0"/>
            </w:tcBorders>
          </w:tcPr>
          <w:p>
            <w:pPr>
              <w:spacing w:line="300" w:lineRule="exact"/>
              <w:jc w:val="center"/>
              <w:rPr>
                <w:rFonts w:hAnsi="宋体"/>
                <w:szCs w:val="21"/>
              </w:rPr>
            </w:pPr>
            <w:r>
              <w:rPr>
                <w:rFonts w:hint="eastAsia" w:hAnsi="宋体"/>
                <w:color w:val="FF0000"/>
                <w:szCs w:val="21"/>
              </w:rPr>
              <w:t>张三</w:t>
            </w:r>
          </w:p>
        </w:tc>
        <w:tc>
          <w:tcPr>
            <w:tcW w:w="1559" w:type="dxa"/>
            <w:gridSpan w:val="7"/>
            <w:tcBorders>
              <w:top w:val="single" w:color="auto" w:sz="4" w:space="0"/>
              <w:left w:val="single" w:color="auto" w:sz="4" w:space="0"/>
              <w:bottom w:val="double" w:color="auto" w:sz="4" w:space="0"/>
              <w:right w:val="single" w:color="auto" w:sz="4" w:space="0"/>
            </w:tcBorders>
          </w:tcPr>
          <w:p>
            <w:pPr>
              <w:spacing w:line="300" w:lineRule="exact"/>
              <w:jc w:val="center"/>
              <w:rPr>
                <w:rFonts w:hAnsi="宋体"/>
                <w:szCs w:val="21"/>
              </w:rPr>
            </w:pPr>
            <w:r>
              <w:rPr>
                <w:rFonts w:hint="eastAsia" w:hAnsi="宋体"/>
                <w:szCs w:val="21"/>
              </w:rPr>
              <w:t>项目依托单位</w:t>
            </w:r>
          </w:p>
        </w:tc>
        <w:tc>
          <w:tcPr>
            <w:tcW w:w="4194" w:type="dxa"/>
            <w:gridSpan w:val="9"/>
            <w:tcBorders>
              <w:top w:val="single" w:color="auto" w:sz="4" w:space="0"/>
              <w:left w:val="single" w:color="auto" w:sz="4" w:space="0"/>
              <w:bottom w:val="double" w:color="auto" w:sz="4" w:space="0"/>
              <w:right w:val="single" w:color="auto" w:sz="4" w:space="0"/>
            </w:tcBorders>
          </w:tcPr>
          <w:p>
            <w:pPr>
              <w:spacing w:line="300" w:lineRule="exact"/>
              <w:jc w:val="center"/>
              <w:rPr>
                <w:rFonts w:hAnsi="宋体"/>
                <w:color w:val="FF0000"/>
                <w:szCs w:val="21"/>
              </w:rPr>
            </w:pPr>
            <w:r>
              <w:rPr>
                <w:rFonts w:hAnsi="宋体"/>
                <w:color w:val="FF0000"/>
                <w:szCs w:val="21"/>
              </w:rPr>
              <w:t>XXXXX</w:t>
            </w:r>
            <w:r>
              <w:rPr>
                <w:rFonts w:hint="eastAsia" w:hAnsi="宋体"/>
                <w:color w:val="FF0000"/>
                <w:szCs w:val="21"/>
              </w:rPr>
              <w:t>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tcPr>
          <w:p>
            <w:pPr>
              <w:spacing w:line="300" w:lineRule="exact"/>
              <w:jc w:val="left"/>
              <w:rPr>
                <w:rFonts w:hAnsi="宋体"/>
                <w:b/>
                <w:szCs w:val="21"/>
              </w:rPr>
            </w:pPr>
            <w:r>
              <w:rPr>
                <w:rFonts w:hint="eastAsia" w:hAnsi="宋体"/>
                <w:b/>
                <w:szCs w:val="21"/>
              </w:rPr>
              <w:t>一、项目完成概况（请概括</w:t>
            </w:r>
            <w:r>
              <w:rPr>
                <w:rFonts w:hAnsi="宋体"/>
                <w:b/>
                <w:szCs w:val="21"/>
              </w:rPr>
              <w:t>3~5</w:t>
            </w:r>
            <w:r>
              <w:rPr>
                <w:rFonts w:hint="eastAsia" w:hAnsi="宋体"/>
                <w:b/>
                <w:szCs w:val="21"/>
              </w:rPr>
              <w:t>点主要成果，研究项目偏重科学研究成果，人才项目偏重人才培养成果）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single" w:color="auto" w:sz="4" w:space="0"/>
              <w:left w:val="single" w:color="auto" w:sz="4" w:space="0"/>
              <w:bottom w:val="double" w:color="auto" w:sz="4" w:space="0"/>
              <w:right w:val="single" w:color="auto" w:sz="4" w:space="0"/>
            </w:tcBorders>
          </w:tcPr>
          <w:p>
            <w:pPr>
              <w:pStyle w:val="13"/>
              <w:numPr>
                <w:ilvl w:val="0"/>
                <w:numId w:val="3"/>
              </w:numPr>
              <w:tabs>
                <w:tab w:val="left" w:pos="267"/>
              </w:tabs>
              <w:spacing w:line="300" w:lineRule="exact"/>
              <w:ind w:left="5970" w:firstLineChars="0"/>
              <w:jc w:val="left"/>
              <w:rPr>
                <w:rFonts w:hAnsi="宋体"/>
                <w:color w:val="FF0000"/>
                <w:szCs w:val="21"/>
              </w:rPr>
            </w:pPr>
            <w:r>
              <w:rPr>
                <w:rFonts w:hint="eastAsia" w:hAnsi="宋体"/>
                <w:color w:val="FF0000"/>
                <w:szCs w:val="21"/>
              </w:rPr>
              <w:t>项目负责人获得</w:t>
            </w:r>
            <w:r>
              <w:rPr>
                <w:rFonts w:hAnsi="宋体"/>
                <w:color w:val="FF0000"/>
                <w:szCs w:val="21"/>
              </w:rPr>
              <w:t>2013</w:t>
            </w:r>
            <w:r>
              <w:rPr>
                <w:rFonts w:hint="eastAsia" w:hAnsi="宋体"/>
                <w:color w:val="FF0000"/>
                <w:szCs w:val="21"/>
              </w:rPr>
              <w:t>年科技部重大科学研究计划项目资助，担任项目首席。</w:t>
            </w:r>
          </w:p>
          <w:p>
            <w:pPr>
              <w:pStyle w:val="13"/>
              <w:numPr>
                <w:ilvl w:val="0"/>
                <w:numId w:val="3"/>
              </w:numPr>
              <w:tabs>
                <w:tab w:val="left" w:pos="267"/>
              </w:tabs>
              <w:spacing w:line="300" w:lineRule="exact"/>
              <w:ind w:left="5970" w:firstLineChars="0"/>
              <w:jc w:val="left"/>
              <w:rPr>
                <w:rFonts w:hAnsi="宋体"/>
                <w:color w:val="FF0000"/>
                <w:szCs w:val="21"/>
              </w:rPr>
            </w:pPr>
            <w:r>
              <w:rPr>
                <w:rFonts w:hint="eastAsia" w:hAnsi="宋体"/>
                <w:color w:val="FF0000"/>
                <w:szCs w:val="21"/>
              </w:rPr>
              <w:t>研究团队王五获得</w:t>
            </w:r>
            <w:r>
              <w:rPr>
                <w:rFonts w:hAnsi="宋体"/>
                <w:color w:val="FF0000"/>
                <w:szCs w:val="21"/>
              </w:rPr>
              <w:t>2012</w:t>
            </w:r>
            <w:r>
              <w:rPr>
                <w:rFonts w:hint="eastAsia" w:hAnsi="宋体"/>
                <w:color w:val="FF0000"/>
                <w:szCs w:val="21"/>
              </w:rPr>
              <w:t>年度国家杰青资助，马六获得</w:t>
            </w:r>
            <w:r>
              <w:rPr>
                <w:rFonts w:hAnsi="宋体"/>
                <w:color w:val="FF0000"/>
                <w:szCs w:val="21"/>
              </w:rPr>
              <w:t>2013</w:t>
            </w:r>
            <w:r>
              <w:rPr>
                <w:rFonts w:hint="eastAsia" w:hAnsi="宋体"/>
                <w:color w:val="FF0000"/>
                <w:szCs w:val="21"/>
              </w:rPr>
              <w:t>年度启明星资助。</w:t>
            </w:r>
          </w:p>
          <w:p>
            <w:pPr>
              <w:pStyle w:val="13"/>
              <w:numPr>
                <w:ilvl w:val="0"/>
                <w:numId w:val="3"/>
              </w:numPr>
              <w:tabs>
                <w:tab w:val="left" w:pos="267"/>
              </w:tabs>
              <w:spacing w:line="300" w:lineRule="exact"/>
              <w:ind w:left="5970" w:firstLineChars="0"/>
              <w:jc w:val="left"/>
              <w:rPr>
                <w:rFonts w:hAnsi="宋体"/>
                <w:color w:val="FF0000"/>
                <w:szCs w:val="21"/>
              </w:rPr>
            </w:pPr>
            <w:r>
              <w:rPr>
                <w:rFonts w:hint="eastAsia" w:hAnsi="宋体"/>
                <w:color w:val="FF0000"/>
                <w:szCs w:val="21"/>
              </w:rPr>
              <w:t>研究成果在</w:t>
            </w:r>
            <w:r>
              <w:rPr>
                <w:rFonts w:hAnsi="宋体"/>
                <w:color w:val="FF0000"/>
                <w:szCs w:val="21"/>
              </w:rPr>
              <w:t>XXXX</w:t>
            </w:r>
            <w:r>
              <w:rPr>
                <w:rFonts w:hint="eastAsia" w:hAnsi="宋体"/>
                <w:color w:val="FF0000"/>
                <w:szCs w:val="21"/>
              </w:rPr>
              <w:t>方面取得进展，在</w:t>
            </w:r>
            <w:r>
              <w:rPr>
                <w:rFonts w:hAnsi="宋体"/>
                <w:color w:val="FF0000"/>
                <w:szCs w:val="21"/>
              </w:rPr>
              <w:t>XX</w:t>
            </w:r>
            <w:r>
              <w:rPr>
                <w:rFonts w:hint="eastAsia" w:hAnsi="宋体"/>
                <w:color w:val="FF0000"/>
                <w:szCs w:val="21"/>
              </w:rPr>
              <w:t>领域</w:t>
            </w:r>
            <w:r>
              <w:rPr>
                <w:rFonts w:hAnsi="宋体"/>
                <w:color w:val="FF0000"/>
                <w:szCs w:val="21"/>
              </w:rPr>
              <w:t>TOP10</w:t>
            </w:r>
            <w:r>
              <w:rPr>
                <w:rFonts w:hint="eastAsia" w:hAnsi="宋体"/>
                <w:color w:val="FF0000"/>
                <w:szCs w:val="21"/>
              </w:rPr>
              <w:t>期刊《</w:t>
            </w:r>
            <w:r>
              <w:rPr>
                <w:rFonts w:hAnsi="宋体"/>
                <w:color w:val="FF0000"/>
                <w:szCs w:val="21"/>
              </w:rPr>
              <w:t>XXXX</w:t>
            </w:r>
            <w:r>
              <w:rPr>
                <w:rFonts w:hint="eastAsia" w:hAnsi="宋体"/>
                <w:color w:val="FF0000"/>
                <w:szCs w:val="21"/>
              </w:rPr>
              <w:t>》（</w:t>
            </w:r>
            <w:r>
              <w:rPr>
                <w:rFonts w:hAnsi="宋体"/>
                <w:color w:val="FF0000"/>
                <w:szCs w:val="21"/>
              </w:rPr>
              <w:t>IF</w:t>
            </w:r>
            <w:r>
              <w:rPr>
                <w:rFonts w:hint="eastAsia" w:hAnsi="宋体"/>
                <w:color w:val="FF0000"/>
                <w:szCs w:val="21"/>
              </w:rPr>
              <w:t>：</w:t>
            </w:r>
            <w:r>
              <w:rPr>
                <w:rFonts w:hAnsi="宋体"/>
                <w:color w:val="FF0000"/>
                <w:szCs w:val="21"/>
              </w:rPr>
              <w:t>XX.X</w:t>
            </w:r>
            <w:r>
              <w:rPr>
                <w:rFonts w:hint="eastAsia" w:hAnsi="宋体"/>
                <w:color w:val="FF0000"/>
                <w:szCs w:val="21"/>
              </w:rPr>
              <w:t>）发表标注受本项目资助论文</w:t>
            </w:r>
            <w:r>
              <w:rPr>
                <w:rFonts w:hAnsi="宋体"/>
                <w:color w:val="FF0000"/>
                <w:szCs w:val="21"/>
              </w:rPr>
              <w:t>1</w:t>
            </w:r>
            <w:r>
              <w:rPr>
                <w:rFonts w:hint="eastAsia" w:hAnsi="宋体"/>
                <w:color w:val="FF0000"/>
                <w:szCs w:val="21"/>
              </w:rPr>
              <w:t>篇。</w:t>
            </w:r>
          </w:p>
          <w:p>
            <w:pPr>
              <w:pStyle w:val="13"/>
              <w:numPr>
                <w:ilvl w:val="0"/>
                <w:numId w:val="3"/>
              </w:numPr>
              <w:tabs>
                <w:tab w:val="left" w:pos="267"/>
              </w:tabs>
              <w:spacing w:line="300" w:lineRule="exact"/>
              <w:ind w:left="5970" w:firstLineChars="0"/>
              <w:jc w:val="left"/>
              <w:rPr>
                <w:rFonts w:hAnsi="宋体"/>
                <w:color w:val="FF0000"/>
                <w:szCs w:val="21"/>
              </w:rPr>
            </w:pPr>
            <w:r>
              <w:rPr>
                <w:rFonts w:hint="eastAsia" w:hAnsi="宋体"/>
                <w:color w:val="FF0000"/>
                <w:szCs w:val="21"/>
              </w:rPr>
              <w:t>就</w:t>
            </w:r>
            <w:r>
              <w:rPr>
                <w:rFonts w:hAnsi="宋体"/>
                <w:color w:val="FF0000"/>
                <w:szCs w:val="21"/>
              </w:rPr>
              <w:t>XXXX</w:t>
            </w:r>
            <w:r>
              <w:rPr>
                <w:rFonts w:hint="eastAsia" w:hAnsi="宋体"/>
                <w:color w:val="FF0000"/>
                <w:szCs w:val="21"/>
              </w:rPr>
              <w:t>研究成果申请专利</w:t>
            </w:r>
            <w:r>
              <w:rPr>
                <w:rFonts w:hAnsi="宋体"/>
                <w:color w:val="FF0000"/>
                <w:szCs w:val="21"/>
              </w:rPr>
              <w:t>1</w:t>
            </w:r>
            <w:r>
              <w:rPr>
                <w:rFonts w:hint="eastAsia" w:hAnsi="宋体"/>
                <w:color w:val="FF0000"/>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tcPr>
          <w:p>
            <w:pPr>
              <w:spacing w:line="300" w:lineRule="exact"/>
              <w:jc w:val="left"/>
              <w:rPr>
                <w:rFonts w:hAnsi="宋体"/>
                <w:b/>
                <w:szCs w:val="21"/>
              </w:rPr>
            </w:pPr>
            <w:r>
              <w:rPr>
                <w:rFonts w:hint="eastAsia" w:hAnsi="宋体"/>
                <w:b/>
                <w:szCs w:val="21"/>
              </w:rPr>
              <w:t>二、项目执行期间项目组获其他资助项目情况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项目来源</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项目数</w:t>
            </w: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经费数（万元）</w:t>
            </w: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具体计划类别（项目编号，项目负责人）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中组部</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科技部</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1500</w:t>
            </w: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int="eastAsia" w:hAnsi="宋体"/>
                <w:color w:val="FF0000"/>
                <w:szCs w:val="21"/>
              </w:rPr>
              <w:t>重大科学研究计划首席（</w:t>
            </w:r>
            <w:r>
              <w:rPr>
                <w:rFonts w:hAnsi="宋体"/>
                <w:color w:val="FF0000"/>
                <w:szCs w:val="21"/>
              </w:rPr>
              <w:t>2013CB9XXXXX</w:t>
            </w:r>
            <w:r>
              <w:rPr>
                <w:rFonts w:hint="eastAsia" w:hAnsi="宋体"/>
                <w:color w:val="FF0000"/>
                <w:szCs w:val="21"/>
              </w:rPr>
              <w:t>，张三）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教育部</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中国科学院</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国家自然基金委</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200</w:t>
            </w: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int="eastAsia" w:hAnsi="宋体"/>
                <w:color w:val="FF0000"/>
                <w:szCs w:val="21"/>
              </w:rPr>
              <w:t>国家杰青</w:t>
            </w:r>
            <w:r>
              <w:rPr>
                <w:rFonts w:hAnsi="宋体"/>
                <w:color w:val="FF0000"/>
                <w:szCs w:val="21"/>
              </w:rPr>
              <w:t>(X1225XXX</w:t>
            </w:r>
            <w:r>
              <w:rPr>
                <w:rFonts w:hint="eastAsia" w:hAnsi="宋体"/>
                <w:color w:val="FF0000"/>
                <w:szCs w:val="21"/>
              </w:rPr>
              <w:t>，王五</w:t>
            </w:r>
            <w:r>
              <w:rPr>
                <w:rFonts w:hAnsi="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上海市委组织部</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上海市科委</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20</w:t>
            </w: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int="eastAsia" w:hAnsi="宋体"/>
                <w:color w:val="FF0000"/>
                <w:szCs w:val="21"/>
              </w:rPr>
              <w:t>启明星计划（</w:t>
            </w:r>
            <w:r>
              <w:rPr>
                <w:rFonts w:hAnsi="宋体"/>
                <w:color w:val="FF0000"/>
                <w:szCs w:val="21"/>
              </w:rPr>
              <w:t>13QA14XXX00</w:t>
            </w:r>
            <w:r>
              <w:rPr>
                <w:rFonts w:hint="eastAsia" w:hAnsi="宋体"/>
                <w:color w:val="FF0000"/>
                <w:szCs w:val="21"/>
              </w:rPr>
              <w:t>，马六）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23"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其他</w:t>
            </w:r>
          </w:p>
        </w:tc>
        <w:tc>
          <w:tcPr>
            <w:tcW w:w="1134"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1559"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5044" w:type="dxa"/>
            <w:gridSpan w:val="1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2223" w:type="dxa"/>
            <w:gridSpan w:val="5"/>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szCs w:val="21"/>
              </w:rPr>
            </w:pPr>
            <w:r>
              <w:rPr>
                <w:rFonts w:hint="eastAsia" w:hAnsi="宋体"/>
                <w:szCs w:val="21"/>
              </w:rPr>
              <w:t>合计</w:t>
            </w:r>
          </w:p>
        </w:tc>
        <w:tc>
          <w:tcPr>
            <w:tcW w:w="1134" w:type="dxa"/>
            <w:gridSpan w:val="4"/>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3</w:t>
            </w:r>
          </w:p>
        </w:tc>
        <w:tc>
          <w:tcPr>
            <w:tcW w:w="1559" w:type="dxa"/>
            <w:gridSpan w:val="6"/>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1720</w:t>
            </w:r>
          </w:p>
        </w:tc>
        <w:tc>
          <w:tcPr>
            <w:tcW w:w="5044" w:type="dxa"/>
            <w:gridSpan w:val="13"/>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tcPr>
          <w:p>
            <w:pPr>
              <w:spacing w:line="300" w:lineRule="exact"/>
              <w:rPr>
                <w:b/>
                <w:bCs/>
                <w:szCs w:val="21"/>
              </w:rPr>
            </w:pPr>
            <w:r>
              <w:rPr>
                <w:rFonts w:hint="eastAsia"/>
                <w:b/>
                <w:bCs/>
                <w:szCs w:val="21"/>
              </w:rPr>
              <w:t>三</w:t>
            </w:r>
            <w:r>
              <w:rPr>
                <w:rFonts w:hint="eastAsia" w:hAnsi="宋体"/>
                <w:b/>
                <w:bCs/>
                <w:szCs w:val="21"/>
              </w:rPr>
              <w:t>、本项目执行期间发表论文情况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846"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szCs w:val="21"/>
              </w:rPr>
              <w:t>发表标注受本项目资助的论文数</w:t>
            </w:r>
          </w:p>
        </w:tc>
        <w:tc>
          <w:tcPr>
            <w:tcW w:w="1418"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4</w:t>
            </w:r>
          </w:p>
        </w:tc>
        <w:tc>
          <w:tcPr>
            <w:tcW w:w="2147" w:type="dxa"/>
            <w:gridSpan w:val="9"/>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项目负责人为通讯作者</w:t>
            </w:r>
            <w:r>
              <w:rPr>
                <w:rFonts w:hint="eastAsia"/>
                <w:szCs w:val="21"/>
              </w:rPr>
              <w:t>的论文数</w:t>
            </w: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c>
          <w:tcPr>
            <w:tcW w:w="1839"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项目负责人为第一作者</w:t>
            </w:r>
            <w:r>
              <w:rPr>
                <w:rFonts w:hint="eastAsia"/>
                <w:szCs w:val="21"/>
              </w:rPr>
              <w:t>的论文数</w:t>
            </w:r>
          </w:p>
        </w:tc>
        <w:tc>
          <w:tcPr>
            <w:tcW w:w="128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1846"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szCs w:val="21"/>
              </w:rPr>
              <w:t>SCI</w:t>
            </w:r>
            <w:r>
              <w:rPr>
                <w:rFonts w:hint="eastAsia" w:hAnsi="宋体"/>
                <w:szCs w:val="21"/>
              </w:rPr>
              <w:t>索引</w:t>
            </w:r>
          </w:p>
        </w:tc>
        <w:tc>
          <w:tcPr>
            <w:tcW w:w="1418"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3</w:t>
            </w:r>
          </w:p>
        </w:tc>
        <w:tc>
          <w:tcPr>
            <w:tcW w:w="2147" w:type="dxa"/>
            <w:gridSpan w:val="9"/>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szCs w:val="21"/>
              </w:rPr>
              <w:t>EI</w:t>
            </w:r>
            <w:r>
              <w:rPr>
                <w:rFonts w:hint="eastAsia" w:hAnsi="宋体"/>
                <w:szCs w:val="21"/>
              </w:rPr>
              <w:t>索引</w:t>
            </w: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1839"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国内统计源期刊</w:t>
            </w:r>
          </w:p>
        </w:tc>
        <w:tc>
          <w:tcPr>
            <w:tcW w:w="128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single" w:color="auto" w:sz="4" w:space="0"/>
              <w:left w:val="single" w:color="auto" w:sz="4" w:space="0"/>
              <w:bottom w:val="double" w:color="auto" w:sz="4" w:space="0"/>
              <w:right w:val="single" w:color="auto" w:sz="4" w:space="0"/>
            </w:tcBorders>
          </w:tcPr>
          <w:p>
            <w:pPr>
              <w:spacing w:line="300" w:lineRule="exact"/>
              <w:rPr>
                <w:rFonts w:hAnsi="宋体"/>
                <w:szCs w:val="21"/>
              </w:rPr>
            </w:pPr>
            <w:r>
              <w:rPr>
                <w:rFonts w:hint="eastAsia" w:hAnsi="宋体"/>
                <w:szCs w:val="21"/>
              </w:rPr>
              <w:t>发表</w:t>
            </w:r>
            <w:r>
              <w:rPr>
                <w:rFonts w:hint="eastAsia"/>
                <w:szCs w:val="21"/>
              </w:rPr>
              <w:t>标注受本项目资助的</w:t>
            </w:r>
            <w:r>
              <w:rPr>
                <w:rFonts w:hint="eastAsia" w:hAnsi="宋体"/>
                <w:szCs w:val="21"/>
              </w:rPr>
              <w:t>文章清单</w:t>
            </w:r>
            <w:r>
              <w:rPr>
                <w:rFonts w:hAnsi="宋体"/>
                <w:szCs w:val="21"/>
              </w:rPr>
              <w:t>(</w:t>
            </w:r>
            <w:r>
              <w:rPr>
                <w:rFonts w:hint="eastAsia"/>
                <w:color w:val="333333"/>
              </w:rPr>
              <w:t>格式：作者</w:t>
            </w:r>
            <w:r>
              <w:rPr>
                <w:color w:val="333333"/>
              </w:rPr>
              <w:t>.</w:t>
            </w:r>
            <w:r>
              <w:rPr>
                <w:rFonts w:hint="eastAsia"/>
                <w:color w:val="333333"/>
              </w:rPr>
              <w:t>篇名</w:t>
            </w:r>
            <w:r>
              <w:rPr>
                <w:color w:val="333333"/>
              </w:rPr>
              <w:t>.</w:t>
            </w:r>
            <w:r>
              <w:rPr>
                <w:rFonts w:hint="eastAsia"/>
                <w:color w:val="333333"/>
              </w:rPr>
              <w:t>刊名</w:t>
            </w:r>
            <w:r>
              <w:rPr>
                <w:color w:val="333333"/>
              </w:rPr>
              <w:t>,</w:t>
            </w:r>
            <w:r>
              <w:rPr>
                <w:rFonts w:hint="eastAsia"/>
                <w:color w:val="333333"/>
              </w:rPr>
              <w:t>出版年份</w:t>
            </w:r>
            <w:r>
              <w:rPr>
                <w:color w:val="333333"/>
              </w:rPr>
              <w:t>,</w:t>
            </w:r>
            <w:r>
              <w:rPr>
                <w:rFonts w:hint="eastAsia"/>
                <w:color w:val="333333"/>
              </w:rPr>
              <w:t>卷号</w:t>
            </w:r>
            <w:r>
              <w:rPr>
                <w:color w:val="333333"/>
              </w:rPr>
              <w:t>(</w:t>
            </w:r>
            <w:r>
              <w:rPr>
                <w:rFonts w:hint="eastAsia"/>
                <w:color w:val="333333"/>
              </w:rPr>
              <w:t>期号</w:t>
            </w:r>
            <w:r>
              <w:rPr>
                <w:color w:val="333333"/>
              </w:rPr>
              <w:t>):</w:t>
            </w:r>
            <w:r>
              <w:rPr>
                <w:rFonts w:hint="eastAsia"/>
                <w:color w:val="333333"/>
              </w:rPr>
              <w:t>起止页码，</w:t>
            </w:r>
            <w:r>
              <w:rPr>
                <w:color w:val="333333"/>
              </w:rPr>
              <w:t>IF</w:t>
            </w:r>
            <w:r>
              <w:rPr>
                <w:rFonts w:hint="eastAsia"/>
                <w:color w:val="333333"/>
              </w:rPr>
              <w:t>：</w:t>
            </w:r>
            <w:r>
              <w:rPr>
                <w:rFonts w:hAnsi="宋体"/>
                <w:szCs w:val="21"/>
              </w:rPr>
              <w:t>XX.X</w:t>
            </w:r>
            <w:r>
              <w:rPr>
                <w:rFonts w:hint="eastAsia" w:hAnsi="宋体"/>
                <w:szCs w:val="21"/>
              </w:rPr>
              <w:t>）</w:t>
            </w:r>
          </w:p>
          <w:p>
            <w:pPr>
              <w:spacing w:line="300" w:lineRule="exact"/>
              <w:rPr>
                <w:rFonts w:hAnsi="宋体"/>
                <w:szCs w:val="21"/>
              </w:rPr>
            </w:pPr>
            <w:r>
              <w:rPr>
                <w:rFonts w:hAnsi="宋体"/>
                <w:szCs w:val="21"/>
              </w:rPr>
              <w:t>1.</w:t>
            </w:r>
          </w:p>
          <w:p>
            <w:pPr>
              <w:spacing w:line="300" w:lineRule="exact"/>
              <w:rPr>
                <w:rFonts w:hAnsi="宋体"/>
                <w:szCs w:val="21"/>
              </w:rPr>
            </w:pPr>
            <w:r>
              <w:rPr>
                <w:rFonts w:hAnsi="宋体"/>
                <w:szCs w:val="21"/>
              </w:rPr>
              <w:t>2.</w:t>
            </w:r>
          </w:p>
          <w:p>
            <w:pPr>
              <w:spacing w:line="300" w:lineRule="exact"/>
              <w:rPr>
                <w:rFonts w:hAnsi="宋体"/>
                <w:szCs w:val="21"/>
              </w:rPr>
            </w:pPr>
            <w:r>
              <w:rPr>
                <w:rFonts w:hAnsi="宋体"/>
                <w:szCs w:val="21"/>
              </w:rPr>
              <w:t>3.</w:t>
            </w:r>
          </w:p>
          <w:p>
            <w:pPr>
              <w:spacing w:line="300" w:lineRule="exact"/>
              <w:rPr>
                <w:szCs w:val="21"/>
              </w:rPr>
            </w:pPr>
            <w:r>
              <w:rPr>
                <w:rFonts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tcPr>
          <w:p>
            <w:pPr>
              <w:spacing w:line="300" w:lineRule="exact"/>
              <w:rPr>
                <w:rFonts w:hAnsi="宋体"/>
                <w:b/>
                <w:szCs w:val="21"/>
              </w:rPr>
            </w:pPr>
            <w:r>
              <w:rPr>
                <w:rFonts w:hint="eastAsia" w:hAnsi="宋体"/>
                <w:b/>
                <w:szCs w:val="21"/>
              </w:rPr>
              <w:t>四、本项目执行期间获得的科技获奖和荣誉称号情况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奖项或称号名称</w:t>
            </w:r>
          </w:p>
        </w:tc>
        <w:tc>
          <w:tcPr>
            <w:tcW w:w="2928"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奖项或名称类别</w:t>
            </w:r>
          </w:p>
        </w:tc>
        <w:tc>
          <w:tcPr>
            <w:tcW w:w="709"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等级</w:t>
            </w:r>
          </w:p>
        </w:tc>
        <w:tc>
          <w:tcPr>
            <w:tcW w:w="851"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年份</w:t>
            </w:r>
          </w:p>
        </w:tc>
        <w:tc>
          <w:tcPr>
            <w:tcW w:w="2742"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项目名称</w:t>
            </w:r>
          </w:p>
        </w:tc>
        <w:tc>
          <w:tcPr>
            <w:tcW w:w="15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szCs w:val="21"/>
              </w:rPr>
            </w:pPr>
            <w:r>
              <w:rPr>
                <w:rFonts w:hint="eastAsia" w:hAnsi="宋体"/>
                <w:b/>
                <w:szCs w:val="21"/>
              </w:rPr>
              <w:t>获奖人（排序）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13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000000"/>
                <w:szCs w:val="21"/>
              </w:rPr>
            </w:pPr>
            <w:r>
              <w:rPr>
                <w:rFonts w:hint="eastAsia" w:hAnsi="宋体"/>
                <w:color w:val="000000"/>
                <w:szCs w:val="21"/>
              </w:rPr>
              <w:t>院士</w:t>
            </w:r>
          </w:p>
        </w:tc>
        <w:tc>
          <w:tcPr>
            <w:tcW w:w="2928"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709"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851"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2742"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Ansi="宋体"/>
                <w:color w:val="FF0000"/>
                <w:szCs w:val="21"/>
              </w:rPr>
            </w:pPr>
          </w:p>
        </w:tc>
        <w:tc>
          <w:tcPr>
            <w:tcW w:w="15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000000"/>
                <w:szCs w:val="21"/>
              </w:rPr>
            </w:pPr>
            <w:r>
              <w:rPr>
                <w:rFonts w:hint="eastAsia" w:hAnsi="宋体"/>
                <w:color w:val="000000"/>
                <w:szCs w:val="21"/>
              </w:rPr>
              <w:t>国家级科学技术奖</w:t>
            </w:r>
          </w:p>
        </w:tc>
        <w:tc>
          <w:tcPr>
            <w:tcW w:w="2928"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709"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851"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p>
        </w:tc>
        <w:tc>
          <w:tcPr>
            <w:tcW w:w="2742"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Ansi="宋体"/>
                <w:color w:val="FF0000"/>
                <w:szCs w:val="21"/>
              </w:rPr>
            </w:pPr>
          </w:p>
        </w:tc>
        <w:tc>
          <w:tcPr>
            <w:tcW w:w="15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7"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000000"/>
                <w:szCs w:val="21"/>
              </w:rPr>
            </w:pPr>
            <w:r>
              <w:rPr>
                <w:rFonts w:hint="eastAsia" w:hAnsi="宋体"/>
                <w:color w:val="000000"/>
                <w:szCs w:val="21"/>
              </w:rPr>
              <w:t>省部级科学技术奖</w:t>
            </w:r>
          </w:p>
        </w:tc>
        <w:tc>
          <w:tcPr>
            <w:tcW w:w="2928"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int="eastAsia" w:hAnsi="宋体"/>
                <w:color w:val="FF0000"/>
                <w:szCs w:val="21"/>
              </w:rPr>
              <w:t>上海市自然科学奖</w:t>
            </w:r>
          </w:p>
        </w:tc>
        <w:tc>
          <w:tcPr>
            <w:tcW w:w="709"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int="eastAsia" w:hAnsi="宋体"/>
                <w:color w:val="FF0000"/>
                <w:szCs w:val="21"/>
              </w:rPr>
              <w:t>二等</w:t>
            </w:r>
          </w:p>
        </w:tc>
        <w:tc>
          <w:tcPr>
            <w:tcW w:w="851"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2012</w:t>
            </w:r>
          </w:p>
        </w:tc>
        <w:tc>
          <w:tcPr>
            <w:tcW w:w="2742"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Ansi="宋体"/>
                <w:color w:val="FF0000"/>
                <w:szCs w:val="21"/>
              </w:rPr>
            </w:pPr>
            <w:r>
              <w:rPr>
                <w:rFonts w:hAnsi="宋体"/>
                <w:color w:val="FF0000"/>
                <w:szCs w:val="21"/>
              </w:rPr>
              <w:t>XXXXX</w:t>
            </w:r>
          </w:p>
        </w:tc>
        <w:tc>
          <w:tcPr>
            <w:tcW w:w="159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Ansi="宋体"/>
                <w:color w:val="FF0000"/>
                <w:szCs w:val="21"/>
              </w:rPr>
            </w:pPr>
            <w:r>
              <w:rPr>
                <w:rFonts w:hint="eastAsia" w:hAnsi="宋体"/>
                <w:color w:val="FF0000"/>
                <w:szCs w:val="21"/>
              </w:rPr>
              <w:t>张三（</w:t>
            </w:r>
            <w:r>
              <w:rPr>
                <w:rFonts w:hAnsi="宋体"/>
                <w:color w:val="FF0000"/>
                <w:szCs w:val="21"/>
              </w:rPr>
              <w:t>1</w:t>
            </w:r>
            <w:r>
              <w:rPr>
                <w:rFonts w:hint="eastAsia" w:hAnsi="宋体"/>
                <w:color w:val="FF0000"/>
                <w:szCs w:val="21"/>
              </w:rPr>
              <w:t>），王五（</w:t>
            </w:r>
            <w:r>
              <w:rPr>
                <w:rFonts w:hAnsi="宋体"/>
                <w:color w:val="FF0000"/>
                <w:szCs w:val="21"/>
              </w:rPr>
              <w:t>2</w:t>
            </w:r>
            <w:r>
              <w:rPr>
                <w:rFonts w:hint="eastAsia" w:hAnsi="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1" w:hRule="atLeast"/>
          <w:jc w:val="center"/>
        </w:trPr>
        <w:tc>
          <w:tcPr>
            <w:tcW w:w="1137" w:type="dxa"/>
            <w:gridSpan w:val="2"/>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szCs w:val="21"/>
              </w:rPr>
            </w:pPr>
            <w:r>
              <w:rPr>
                <w:rFonts w:hint="eastAsia" w:hAnsi="宋体"/>
                <w:szCs w:val="21"/>
              </w:rPr>
              <w:t>其他</w:t>
            </w:r>
          </w:p>
        </w:tc>
        <w:tc>
          <w:tcPr>
            <w:tcW w:w="2928" w:type="dxa"/>
            <w:gridSpan w:val="8"/>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szCs w:val="21"/>
              </w:rPr>
            </w:pPr>
          </w:p>
        </w:tc>
        <w:tc>
          <w:tcPr>
            <w:tcW w:w="709" w:type="dxa"/>
            <w:gridSpan w:val="3"/>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szCs w:val="21"/>
              </w:rPr>
            </w:pPr>
          </w:p>
        </w:tc>
        <w:tc>
          <w:tcPr>
            <w:tcW w:w="851" w:type="dxa"/>
            <w:gridSpan w:val="5"/>
            <w:tcBorders>
              <w:top w:val="single" w:color="auto" w:sz="4" w:space="0"/>
              <w:left w:val="single" w:color="auto" w:sz="4" w:space="0"/>
              <w:bottom w:val="double" w:color="auto" w:sz="4" w:space="0"/>
              <w:right w:val="single" w:color="auto" w:sz="4" w:space="0"/>
            </w:tcBorders>
            <w:vAlign w:val="center"/>
          </w:tcPr>
          <w:p>
            <w:pPr>
              <w:spacing w:line="300" w:lineRule="exact"/>
              <w:jc w:val="center"/>
              <w:rPr>
                <w:rFonts w:hAnsi="宋体"/>
                <w:szCs w:val="21"/>
              </w:rPr>
            </w:pPr>
          </w:p>
        </w:tc>
        <w:tc>
          <w:tcPr>
            <w:tcW w:w="2742" w:type="dxa"/>
            <w:gridSpan w:val="7"/>
            <w:tcBorders>
              <w:top w:val="single" w:color="auto" w:sz="4" w:space="0"/>
              <w:left w:val="single" w:color="auto" w:sz="4" w:space="0"/>
              <w:bottom w:val="double" w:color="auto" w:sz="4" w:space="0"/>
              <w:right w:val="single" w:color="auto" w:sz="4" w:space="0"/>
            </w:tcBorders>
            <w:vAlign w:val="center"/>
          </w:tcPr>
          <w:p>
            <w:pPr>
              <w:spacing w:line="300" w:lineRule="exact"/>
              <w:jc w:val="left"/>
              <w:rPr>
                <w:rFonts w:hAnsi="宋体"/>
                <w:szCs w:val="21"/>
              </w:rPr>
            </w:pPr>
          </w:p>
        </w:tc>
        <w:tc>
          <w:tcPr>
            <w:tcW w:w="1593" w:type="dxa"/>
            <w:gridSpan w:val="3"/>
            <w:tcBorders>
              <w:top w:val="single" w:color="auto" w:sz="4" w:space="0"/>
              <w:left w:val="single" w:color="auto" w:sz="4" w:space="0"/>
              <w:bottom w:val="double" w:color="auto" w:sz="4" w:space="0"/>
              <w:right w:val="single" w:color="auto" w:sz="4" w:space="0"/>
            </w:tcBorders>
            <w:vAlign w:val="center"/>
          </w:tcPr>
          <w:p>
            <w:pPr>
              <w:spacing w:line="300" w:lineRule="exact"/>
              <w:jc w:val="left"/>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8" w:hRule="atLeas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vAlign w:val="center"/>
          </w:tcPr>
          <w:p>
            <w:pPr>
              <w:spacing w:line="300" w:lineRule="exact"/>
              <w:rPr>
                <w:rFonts w:hAnsi="宋体"/>
                <w:b/>
                <w:szCs w:val="21"/>
                <w:highlight w:val="darkGray"/>
              </w:rPr>
            </w:pPr>
            <w:r>
              <w:rPr>
                <w:rFonts w:hint="eastAsia" w:hAnsi="宋体"/>
                <w:b/>
                <w:szCs w:val="21"/>
                <w:highlight w:val="darkGray"/>
              </w:rPr>
              <w:t>五、本项目执行期间获得知识产权情况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hAnsi="宋体"/>
                <w:szCs w:val="21"/>
              </w:rPr>
              <w:t>申请总数</w:t>
            </w:r>
          </w:p>
        </w:tc>
        <w:tc>
          <w:tcPr>
            <w:tcW w:w="594"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FF0000"/>
                <w:szCs w:val="21"/>
              </w:rPr>
            </w:pPr>
            <w:r>
              <w:rPr>
                <w:color w:val="FF0000"/>
                <w:szCs w:val="21"/>
              </w:rPr>
              <w:t>1</w:t>
            </w:r>
          </w:p>
        </w:tc>
        <w:tc>
          <w:tcPr>
            <w:tcW w:w="850"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hAnsi="宋体"/>
                <w:szCs w:val="21"/>
              </w:rPr>
              <w:t>发明专利申请</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FF0000"/>
                <w:szCs w:val="21"/>
              </w:rPr>
            </w:pPr>
            <w:r>
              <w:rPr>
                <w:color w:val="FF0000"/>
                <w:szCs w:val="21"/>
              </w:rPr>
              <w:t>1</w:t>
            </w:r>
          </w:p>
        </w:tc>
        <w:tc>
          <w:tcPr>
            <w:tcW w:w="850"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hAnsi="宋体"/>
                <w:szCs w:val="21"/>
              </w:rPr>
              <w:t>实用新型申请</w:t>
            </w:r>
          </w:p>
        </w:tc>
        <w:tc>
          <w:tcPr>
            <w:tcW w:w="709"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FF0000"/>
                <w:szCs w:val="21"/>
              </w:rPr>
            </w:pPr>
          </w:p>
        </w:tc>
        <w:tc>
          <w:tcPr>
            <w:tcW w:w="992"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szCs w:val="21"/>
              </w:rPr>
              <w:t>外观设计</w:t>
            </w:r>
            <w:r>
              <w:rPr>
                <w:rFonts w:hint="eastAsia" w:hAnsi="宋体"/>
                <w:szCs w:val="21"/>
              </w:rPr>
              <w:t>申请</w:t>
            </w:r>
          </w:p>
        </w:tc>
        <w:tc>
          <w:tcPr>
            <w:tcW w:w="6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p>
        </w:tc>
        <w:tc>
          <w:tcPr>
            <w:tcW w:w="1377"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szCs w:val="21"/>
              </w:rPr>
              <w:t>其他国内知识产权</w:t>
            </w:r>
            <w:r>
              <w:rPr>
                <w:rFonts w:hint="eastAsia" w:hAnsi="宋体"/>
                <w:szCs w:val="21"/>
              </w:rPr>
              <w:t>申请</w:t>
            </w:r>
          </w:p>
        </w:tc>
        <w:tc>
          <w:tcPr>
            <w:tcW w:w="56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p>
        </w:tc>
        <w:tc>
          <w:tcPr>
            <w:tcW w:w="85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r>
              <w:rPr>
                <w:rFonts w:hint="eastAsia" w:hAnsi="宋体"/>
                <w:szCs w:val="21"/>
              </w:rPr>
              <w:t>国外专利申请</w:t>
            </w:r>
          </w:p>
        </w:tc>
        <w:tc>
          <w:tcPr>
            <w:tcW w:w="7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tcPr>
          <w:p>
            <w:pPr>
              <w:spacing w:line="300" w:lineRule="exact"/>
              <w:rPr>
                <w:b/>
                <w:bCs/>
                <w:szCs w:val="21"/>
              </w:rPr>
            </w:pPr>
            <w:r>
              <w:rPr>
                <w:rFonts w:hint="eastAsia"/>
                <w:b/>
                <w:bCs/>
                <w:szCs w:val="21"/>
              </w:rPr>
              <w:t>六</w:t>
            </w:r>
            <w:r>
              <w:rPr>
                <w:rFonts w:hint="eastAsia" w:hAnsi="宋体"/>
                <w:b/>
                <w:bCs/>
                <w:szCs w:val="21"/>
              </w:rPr>
              <w:t>、本项目执行期间人才培养情况（以毕业或者出站为准）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2765"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博士后</w:t>
            </w:r>
          </w:p>
        </w:tc>
        <w:tc>
          <w:tcPr>
            <w:tcW w:w="2295" w:type="dxa"/>
            <w:gridSpan w:val="9"/>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博士</w:t>
            </w:r>
          </w:p>
        </w:tc>
        <w:tc>
          <w:tcPr>
            <w:tcW w:w="2295"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硕士</w:t>
            </w:r>
          </w:p>
        </w:tc>
        <w:tc>
          <w:tcPr>
            <w:tcW w:w="2605"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r>
              <w:rPr>
                <w:rFonts w:hint="eastAsia" w:hAnsi="宋体"/>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2765"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szCs w:val="21"/>
              </w:rPr>
            </w:pPr>
          </w:p>
        </w:tc>
        <w:tc>
          <w:tcPr>
            <w:tcW w:w="2295" w:type="dxa"/>
            <w:gridSpan w:val="9"/>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FF0000"/>
                <w:szCs w:val="21"/>
              </w:rPr>
            </w:pPr>
            <w:r>
              <w:rPr>
                <w:color w:val="FF0000"/>
                <w:szCs w:val="21"/>
              </w:rPr>
              <w:t>1</w:t>
            </w:r>
          </w:p>
        </w:tc>
        <w:tc>
          <w:tcPr>
            <w:tcW w:w="2295" w:type="dxa"/>
            <w:gridSpan w:val="7"/>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FF0000"/>
                <w:szCs w:val="21"/>
              </w:rPr>
            </w:pPr>
            <w:r>
              <w:rPr>
                <w:rFonts w:hAnsi="宋体"/>
                <w:color w:val="FF0000"/>
                <w:szCs w:val="21"/>
              </w:rPr>
              <w:t>1</w:t>
            </w:r>
          </w:p>
        </w:tc>
        <w:tc>
          <w:tcPr>
            <w:tcW w:w="2605"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jc w:val="center"/>
              <w:rPr>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960" w:type="dxa"/>
            <w:gridSpan w:val="28"/>
            <w:tcBorders>
              <w:top w:val="double" w:color="auto" w:sz="4" w:space="0"/>
              <w:left w:val="single" w:color="auto" w:sz="4" w:space="0"/>
              <w:bottom w:val="single" w:color="auto" w:sz="4" w:space="0"/>
              <w:right w:val="single" w:color="auto" w:sz="4" w:space="0"/>
            </w:tcBorders>
            <w:shd w:val="clear" w:color="auto" w:fill="7F7F7F"/>
          </w:tcPr>
          <w:p>
            <w:pPr>
              <w:spacing w:line="300" w:lineRule="exact"/>
              <w:rPr>
                <w:rFonts w:hAnsi="宋体"/>
                <w:b/>
                <w:szCs w:val="21"/>
              </w:rPr>
            </w:pPr>
            <w:r>
              <w:rPr>
                <w:rFonts w:hint="eastAsia" w:hAnsi="宋体"/>
                <w:b/>
                <w:szCs w:val="21"/>
              </w:rPr>
              <w:t>七、</w:t>
            </w:r>
            <w:r>
              <w:rPr>
                <w:rFonts w:hint="eastAsia" w:hAnsi="宋体"/>
                <w:b/>
                <w:bCs/>
                <w:szCs w:val="21"/>
              </w:rPr>
              <w:t>本项目执行期间取得的其他科研业绩情况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5" w:hRule="atLeast"/>
          <w:jc w:val="center"/>
        </w:trPr>
        <w:tc>
          <w:tcPr>
            <w:tcW w:w="9960" w:type="dxa"/>
            <w:gridSpan w:val="28"/>
            <w:tcBorders>
              <w:top w:val="single" w:color="auto" w:sz="4" w:space="0"/>
              <w:left w:val="single" w:color="auto" w:sz="4" w:space="0"/>
              <w:bottom w:val="single" w:color="auto" w:sz="4" w:space="0"/>
              <w:right w:val="single" w:color="auto" w:sz="4" w:space="0"/>
            </w:tcBorders>
          </w:tcPr>
          <w:p>
            <w:pPr>
              <w:spacing w:line="300" w:lineRule="exact"/>
              <w:rPr>
                <w:rFonts w:hAnsi="宋体"/>
                <w:b/>
                <w:szCs w:val="21"/>
              </w:rPr>
            </w:pPr>
          </w:p>
        </w:tc>
      </w:tr>
    </w:tbl>
    <w:p>
      <w:pPr>
        <w:spacing w:before="156" w:beforeLines="50" w:after="156" w:afterLines="50" w:line="280" w:lineRule="exact"/>
        <w:jc w:val="left"/>
        <w:rPr>
          <w:rFonts w:ascii="仿宋_GB2312"/>
          <w:szCs w:val="21"/>
        </w:rPr>
      </w:pPr>
      <w:r>
        <w:rPr>
          <w:rFonts w:hint="eastAsia" w:ascii="仿宋_GB2312"/>
          <w:szCs w:val="21"/>
        </w:rPr>
        <w:t>说明：项目负责人必须根据表格内容和要求如实填写，项目依托单位审核后并加盖公章。</w:t>
      </w:r>
    </w:p>
    <w:p>
      <w:pPr>
        <w:widowControl/>
        <w:jc w:val="left"/>
        <w:rPr>
          <w:rFonts w:eastAsia="仿宋_GB2312"/>
          <w:sz w:val="28"/>
          <w:szCs w:val="28"/>
        </w:rPr>
      </w:pPr>
    </w:p>
    <w:p>
      <w:pPr>
        <w:jc w:val="center"/>
        <w:rPr>
          <w:b/>
          <w:w w:val="120"/>
          <w:sz w:val="32"/>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MS Mincho"/>
    <w:panose1 w:val="00000000000000000000"/>
    <w:charset w:val="00"/>
    <w:family w:val="auto"/>
    <w:pitch w:val="default"/>
    <w:sig w:usb0="00000000" w:usb1="00000000" w:usb2="00000000" w:usb3="00000000" w:csb0="00000000" w:csb1="00000000"/>
  </w:font>
  <w:font w:name="方正仿宋_GBK">
    <w:altName w:val="MS Mincho"/>
    <w:panose1 w:val="00000000000000000000"/>
    <w:charset w:val="00"/>
    <w:family w:val="auto"/>
    <w:pitch w:val="default"/>
    <w:sig w:usb0="00000000" w:usb1="00000000" w:usb2="00000000" w:usb3="00000000" w:csb0="00000000" w:csb1="00000000"/>
  </w:font>
  <w:font w:name="ArialUnicodeMS">
    <w:altName w:val="Vijaya"/>
    <w:panose1 w:val="00000000000000000000"/>
    <w:charset w:val="00"/>
    <w:family w:val="auto"/>
    <w:pitch w:val="default"/>
    <w:sig w:usb0="00000000" w:usb1="00000000" w:usb2="00000000" w:usb3="00000000" w:csb0="00000000" w:csb1="00000000"/>
  </w:font>
  <w:font w:name="方正仿宋简体">
    <w:altName w:val="MS Mincho"/>
    <w:panose1 w:val="00000000000000000000"/>
    <w:charset w:val="00"/>
    <w:family w:val="auto"/>
    <w:pitch w:val="default"/>
    <w:sig w:usb0="00000000" w:usb1="00000000" w:usb2="00000000" w:usb3="00000000" w:csb0="00000000" w:csb1="00000000"/>
  </w:font>
  <w:font w:name="方正小标宋简体">
    <w:altName w:val="MS Mincho"/>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Vijaya">
    <w:panose1 w:val="020B0604020202020204"/>
    <w:charset w:val="00"/>
    <w:family w:val="auto"/>
    <w:pitch w:val="default"/>
    <w:sig w:usb0="001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A4DF5"/>
    <w:multiLevelType w:val="singleLevel"/>
    <w:tmpl w:val="190A4DF5"/>
    <w:lvl w:ilvl="0" w:tentative="0">
      <w:start w:val="1"/>
      <w:numFmt w:val="decimal"/>
      <w:lvlText w:val="%1．"/>
      <w:lvlJc w:val="left"/>
      <w:pPr>
        <w:tabs>
          <w:tab w:val="left" w:pos="980"/>
        </w:tabs>
        <w:ind w:left="980" w:hanging="420"/>
      </w:pPr>
    </w:lvl>
  </w:abstractNum>
  <w:abstractNum w:abstractNumId="1">
    <w:nsid w:val="41244477"/>
    <w:multiLevelType w:val="multilevel"/>
    <w:tmpl w:val="4124447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3E10C5B"/>
    <w:multiLevelType w:val="multilevel"/>
    <w:tmpl w:val="63E10C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20C"/>
    <w:rsid w:val="000062D4"/>
    <w:rsid w:val="00006D15"/>
    <w:rsid w:val="000216E0"/>
    <w:rsid w:val="00040F48"/>
    <w:rsid w:val="00047154"/>
    <w:rsid w:val="00052F03"/>
    <w:rsid w:val="00072AC7"/>
    <w:rsid w:val="000759DB"/>
    <w:rsid w:val="000805D4"/>
    <w:rsid w:val="00085067"/>
    <w:rsid w:val="00087A20"/>
    <w:rsid w:val="000956A0"/>
    <w:rsid w:val="000A00D5"/>
    <w:rsid w:val="000A63F1"/>
    <w:rsid w:val="000A7572"/>
    <w:rsid w:val="000D67E3"/>
    <w:rsid w:val="000E64F0"/>
    <w:rsid w:val="000F193F"/>
    <w:rsid w:val="00101F7C"/>
    <w:rsid w:val="00106B6C"/>
    <w:rsid w:val="0011449B"/>
    <w:rsid w:val="00116DB6"/>
    <w:rsid w:val="00121762"/>
    <w:rsid w:val="001420A3"/>
    <w:rsid w:val="00171FC5"/>
    <w:rsid w:val="001A00B0"/>
    <w:rsid w:val="001A2FA5"/>
    <w:rsid w:val="001A3ABC"/>
    <w:rsid w:val="001A3D26"/>
    <w:rsid w:val="001A4A5C"/>
    <w:rsid w:val="001C7DFE"/>
    <w:rsid w:val="001E3BE5"/>
    <w:rsid w:val="001E50A1"/>
    <w:rsid w:val="001F629E"/>
    <w:rsid w:val="001F7C7D"/>
    <w:rsid w:val="00207D30"/>
    <w:rsid w:val="002218B9"/>
    <w:rsid w:val="00226A69"/>
    <w:rsid w:val="00227198"/>
    <w:rsid w:val="00234F76"/>
    <w:rsid w:val="00236799"/>
    <w:rsid w:val="00240E12"/>
    <w:rsid w:val="00242B48"/>
    <w:rsid w:val="00251D92"/>
    <w:rsid w:val="00251E6E"/>
    <w:rsid w:val="002625AB"/>
    <w:rsid w:val="002700D5"/>
    <w:rsid w:val="00273EC4"/>
    <w:rsid w:val="002864CA"/>
    <w:rsid w:val="002A1436"/>
    <w:rsid w:val="002A3563"/>
    <w:rsid w:val="002A5FB1"/>
    <w:rsid w:val="002B3208"/>
    <w:rsid w:val="002C531C"/>
    <w:rsid w:val="002C5388"/>
    <w:rsid w:val="002D1C16"/>
    <w:rsid w:val="002F1B5C"/>
    <w:rsid w:val="002F311B"/>
    <w:rsid w:val="00302EBB"/>
    <w:rsid w:val="00307B0E"/>
    <w:rsid w:val="00313D83"/>
    <w:rsid w:val="00314855"/>
    <w:rsid w:val="00334F9C"/>
    <w:rsid w:val="00344D68"/>
    <w:rsid w:val="00360CA0"/>
    <w:rsid w:val="00363194"/>
    <w:rsid w:val="00365681"/>
    <w:rsid w:val="003923A2"/>
    <w:rsid w:val="00396A0D"/>
    <w:rsid w:val="003A67DA"/>
    <w:rsid w:val="003B550A"/>
    <w:rsid w:val="003B581A"/>
    <w:rsid w:val="003B767C"/>
    <w:rsid w:val="003D0AC2"/>
    <w:rsid w:val="003D5875"/>
    <w:rsid w:val="003E0F20"/>
    <w:rsid w:val="003E4A4E"/>
    <w:rsid w:val="003E6AAE"/>
    <w:rsid w:val="003E7336"/>
    <w:rsid w:val="00401D4E"/>
    <w:rsid w:val="0040540C"/>
    <w:rsid w:val="00414A66"/>
    <w:rsid w:val="00432730"/>
    <w:rsid w:val="00442003"/>
    <w:rsid w:val="00442448"/>
    <w:rsid w:val="00453B9F"/>
    <w:rsid w:val="00454D4D"/>
    <w:rsid w:val="0045716C"/>
    <w:rsid w:val="004701AA"/>
    <w:rsid w:val="00481D28"/>
    <w:rsid w:val="004864A3"/>
    <w:rsid w:val="00486620"/>
    <w:rsid w:val="004874E9"/>
    <w:rsid w:val="004A156E"/>
    <w:rsid w:val="004A556C"/>
    <w:rsid w:val="004B16B0"/>
    <w:rsid w:val="004B24A9"/>
    <w:rsid w:val="004B3A7A"/>
    <w:rsid w:val="004D0171"/>
    <w:rsid w:val="004D2546"/>
    <w:rsid w:val="004D52E9"/>
    <w:rsid w:val="00513C2F"/>
    <w:rsid w:val="00515395"/>
    <w:rsid w:val="005201A3"/>
    <w:rsid w:val="0052437F"/>
    <w:rsid w:val="00531460"/>
    <w:rsid w:val="00532E3E"/>
    <w:rsid w:val="0054360F"/>
    <w:rsid w:val="00543D93"/>
    <w:rsid w:val="00546F5D"/>
    <w:rsid w:val="005727A2"/>
    <w:rsid w:val="00572A15"/>
    <w:rsid w:val="00573573"/>
    <w:rsid w:val="00581EB2"/>
    <w:rsid w:val="00586DEA"/>
    <w:rsid w:val="00590D60"/>
    <w:rsid w:val="00594A22"/>
    <w:rsid w:val="005959D1"/>
    <w:rsid w:val="00595EF7"/>
    <w:rsid w:val="00597012"/>
    <w:rsid w:val="005A1486"/>
    <w:rsid w:val="005A4237"/>
    <w:rsid w:val="005A7385"/>
    <w:rsid w:val="005B254D"/>
    <w:rsid w:val="005B3000"/>
    <w:rsid w:val="005B3BBC"/>
    <w:rsid w:val="005B5D0B"/>
    <w:rsid w:val="005C56E9"/>
    <w:rsid w:val="005C5F4E"/>
    <w:rsid w:val="005D009F"/>
    <w:rsid w:val="005D256A"/>
    <w:rsid w:val="005D34F8"/>
    <w:rsid w:val="005E15D4"/>
    <w:rsid w:val="005E3C0F"/>
    <w:rsid w:val="005F670B"/>
    <w:rsid w:val="00605E9C"/>
    <w:rsid w:val="00615C2B"/>
    <w:rsid w:val="00637815"/>
    <w:rsid w:val="00641A4A"/>
    <w:rsid w:val="00646B8E"/>
    <w:rsid w:val="006477D9"/>
    <w:rsid w:val="00655EB9"/>
    <w:rsid w:val="00661553"/>
    <w:rsid w:val="006646E4"/>
    <w:rsid w:val="00666C82"/>
    <w:rsid w:val="00667497"/>
    <w:rsid w:val="00682B14"/>
    <w:rsid w:val="00682BBF"/>
    <w:rsid w:val="006D3F5D"/>
    <w:rsid w:val="006D7096"/>
    <w:rsid w:val="006D7E80"/>
    <w:rsid w:val="006E03BE"/>
    <w:rsid w:val="006E2C33"/>
    <w:rsid w:val="006E2C96"/>
    <w:rsid w:val="006E4198"/>
    <w:rsid w:val="006E6774"/>
    <w:rsid w:val="006E6CF7"/>
    <w:rsid w:val="006F6A53"/>
    <w:rsid w:val="006F7375"/>
    <w:rsid w:val="00700D63"/>
    <w:rsid w:val="007063DC"/>
    <w:rsid w:val="00710493"/>
    <w:rsid w:val="007114BD"/>
    <w:rsid w:val="00726A3B"/>
    <w:rsid w:val="007317F3"/>
    <w:rsid w:val="0073392B"/>
    <w:rsid w:val="007440A5"/>
    <w:rsid w:val="0074696E"/>
    <w:rsid w:val="00753280"/>
    <w:rsid w:val="007549F7"/>
    <w:rsid w:val="0078279F"/>
    <w:rsid w:val="007C68E5"/>
    <w:rsid w:val="007E65F6"/>
    <w:rsid w:val="007F308B"/>
    <w:rsid w:val="007F4F16"/>
    <w:rsid w:val="00802D9C"/>
    <w:rsid w:val="00803909"/>
    <w:rsid w:val="008072F0"/>
    <w:rsid w:val="0081633C"/>
    <w:rsid w:val="00817941"/>
    <w:rsid w:val="008241B0"/>
    <w:rsid w:val="00835B19"/>
    <w:rsid w:val="008379F6"/>
    <w:rsid w:val="008650E5"/>
    <w:rsid w:val="008705DC"/>
    <w:rsid w:val="0087483B"/>
    <w:rsid w:val="00877C45"/>
    <w:rsid w:val="00882262"/>
    <w:rsid w:val="00884FE2"/>
    <w:rsid w:val="0088622F"/>
    <w:rsid w:val="00891150"/>
    <w:rsid w:val="008A119C"/>
    <w:rsid w:val="008A5386"/>
    <w:rsid w:val="008B1E00"/>
    <w:rsid w:val="008D4E0A"/>
    <w:rsid w:val="008E18EE"/>
    <w:rsid w:val="008E3C4C"/>
    <w:rsid w:val="008F159B"/>
    <w:rsid w:val="00906EBD"/>
    <w:rsid w:val="00907AEA"/>
    <w:rsid w:val="00912939"/>
    <w:rsid w:val="00932796"/>
    <w:rsid w:val="0096347C"/>
    <w:rsid w:val="009649BD"/>
    <w:rsid w:val="00970350"/>
    <w:rsid w:val="009779E3"/>
    <w:rsid w:val="00997B5E"/>
    <w:rsid w:val="009A263D"/>
    <w:rsid w:val="009D793D"/>
    <w:rsid w:val="009E2021"/>
    <w:rsid w:val="009E5BC6"/>
    <w:rsid w:val="009E7213"/>
    <w:rsid w:val="00A026F6"/>
    <w:rsid w:val="00A06752"/>
    <w:rsid w:val="00A13009"/>
    <w:rsid w:val="00A16032"/>
    <w:rsid w:val="00A160D2"/>
    <w:rsid w:val="00A2233C"/>
    <w:rsid w:val="00A258EC"/>
    <w:rsid w:val="00A37446"/>
    <w:rsid w:val="00A444EF"/>
    <w:rsid w:val="00A44EA0"/>
    <w:rsid w:val="00A45056"/>
    <w:rsid w:val="00A54ECF"/>
    <w:rsid w:val="00A55F82"/>
    <w:rsid w:val="00A93A8B"/>
    <w:rsid w:val="00AB7D5F"/>
    <w:rsid w:val="00AC4F8D"/>
    <w:rsid w:val="00AE3AE8"/>
    <w:rsid w:val="00AF3801"/>
    <w:rsid w:val="00AF4131"/>
    <w:rsid w:val="00AF6494"/>
    <w:rsid w:val="00B01CA7"/>
    <w:rsid w:val="00B14EE2"/>
    <w:rsid w:val="00B16D58"/>
    <w:rsid w:val="00B267A6"/>
    <w:rsid w:val="00B351E2"/>
    <w:rsid w:val="00B37D0C"/>
    <w:rsid w:val="00B406C8"/>
    <w:rsid w:val="00B44D5C"/>
    <w:rsid w:val="00B623F1"/>
    <w:rsid w:val="00B65CAE"/>
    <w:rsid w:val="00B6750E"/>
    <w:rsid w:val="00B75F58"/>
    <w:rsid w:val="00B808BF"/>
    <w:rsid w:val="00B81369"/>
    <w:rsid w:val="00B82936"/>
    <w:rsid w:val="00B87066"/>
    <w:rsid w:val="00B90305"/>
    <w:rsid w:val="00B96682"/>
    <w:rsid w:val="00BA6763"/>
    <w:rsid w:val="00BB117D"/>
    <w:rsid w:val="00BB365F"/>
    <w:rsid w:val="00BD4091"/>
    <w:rsid w:val="00BF2CD4"/>
    <w:rsid w:val="00BF3161"/>
    <w:rsid w:val="00BF3D26"/>
    <w:rsid w:val="00C01B2D"/>
    <w:rsid w:val="00C024BD"/>
    <w:rsid w:val="00C05FE8"/>
    <w:rsid w:val="00C0729E"/>
    <w:rsid w:val="00C22048"/>
    <w:rsid w:val="00C244B5"/>
    <w:rsid w:val="00C2665B"/>
    <w:rsid w:val="00C3052E"/>
    <w:rsid w:val="00C34989"/>
    <w:rsid w:val="00C52436"/>
    <w:rsid w:val="00C53464"/>
    <w:rsid w:val="00C674C6"/>
    <w:rsid w:val="00C7412C"/>
    <w:rsid w:val="00C817E3"/>
    <w:rsid w:val="00C91487"/>
    <w:rsid w:val="00CA036A"/>
    <w:rsid w:val="00CA2C43"/>
    <w:rsid w:val="00CA4907"/>
    <w:rsid w:val="00CA79E2"/>
    <w:rsid w:val="00CD0657"/>
    <w:rsid w:val="00CE190A"/>
    <w:rsid w:val="00CE236F"/>
    <w:rsid w:val="00CE3B50"/>
    <w:rsid w:val="00CF7C16"/>
    <w:rsid w:val="00D055AF"/>
    <w:rsid w:val="00D06B7F"/>
    <w:rsid w:val="00D11C38"/>
    <w:rsid w:val="00D16AED"/>
    <w:rsid w:val="00D317A9"/>
    <w:rsid w:val="00D43874"/>
    <w:rsid w:val="00D82E0D"/>
    <w:rsid w:val="00D837FF"/>
    <w:rsid w:val="00D93E5D"/>
    <w:rsid w:val="00DA0526"/>
    <w:rsid w:val="00DA1D29"/>
    <w:rsid w:val="00DB6469"/>
    <w:rsid w:val="00DC7564"/>
    <w:rsid w:val="00DD6789"/>
    <w:rsid w:val="00DE528A"/>
    <w:rsid w:val="00DF0BD2"/>
    <w:rsid w:val="00DF30BA"/>
    <w:rsid w:val="00DF535C"/>
    <w:rsid w:val="00DF58FE"/>
    <w:rsid w:val="00E10311"/>
    <w:rsid w:val="00E140C9"/>
    <w:rsid w:val="00E20BDF"/>
    <w:rsid w:val="00E21BB1"/>
    <w:rsid w:val="00E23E15"/>
    <w:rsid w:val="00E256D7"/>
    <w:rsid w:val="00E2597E"/>
    <w:rsid w:val="00E34019"/>
    <w:rsid w:val="00E37E23"/>
    <w:rsid w:val="00E47111"/>
    <w:rsid w:val="00E520AA"/>
    <w:rsid w:val="00E542A3"/>
    <w:rsid w:val="00E63868"/>
    <w:rsid w:val="00E8515C"/>
    <w:rsid w:val="00E928E1"/>
    <w:rsid w:val="00E96A5F"/>
    <w:rsid w:val="00EA166A"/>
    <w:rsid w:val="00EB0B02"/>
    <w:rsid w:val="00EB420C"/>
    <w:rsid w:val="00EB58F7"/>
    <w:rsid w:val="00EC58FE"/>
    <w:rsid w:val="00EC6499"/>
    <w:rsid w:val="00EC6900"/>
    <w:rsid w:val="00ED34E9"/>
    <w:rsid w:val="00ED5B7E"/>
    <w:rsid w:val="00EE4D87"/>
    <w:rsid w:val="00EF6D90"/>
    <w:rsid w:val="00F01EB7"/>
    <w:rsid w:val="00F02AD0"/>
    <w:rsid w:val="00F1233B"/>
    <w:rsid w:val="00F149FD"/>
    <w:rsid w:val="00F153F9"/>
    <w:rsid w:val="00F24D24"/>
    <w:rsid w:val="00F36535"/>
    <w:rsid w:val="00F518CD"/>
    <w:rsid w:val="00F7006C"/>
    <w:rsid w:val="00F91723"/>
    <w:rsid w:val="00FA208A"/>
    <w:rsid w:val="00FA6C7C"/>
    <w:rsid w:val="00FB4814"/>
    <w:rsid w:val="00FC040F"/>
    <w:rsid w:val="00FC3309"/>
    <w:rsid w:val="00FD40BD"/>
    <w:rsid w:val="00FD76CC"/>
    <w:rsid w:val="00FE2401"/>
    <w:rsid w:val="00FE7768"/>
    <w:rsid w:val="045D1152"/>
    <w:rsid w:val="0DAB0920"/>
    <w:rsid w:val="1C284DB1"/>
    <w:rsid w:val="2BFF5E84"/>
    <w:rsid w:val="551E681C"/>
    <w:rsid w:val="5A92013B"/>
    <w:rsid w:val="646D541D"/>
    <w:rsid w:val="6F66593E"/>
    <w:rsid w:val="70594E9E"/>
    <w:rsid w:val="73BC0D6A"/>
    <w:rsid w:val="793F1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4"/>
    <w:qFormat/>
    <w:uiPriority w:val="0"/>
    <w:pPr>
      <w:ind w:left="100" w:leftChars="2500"/>
    </w:pPr>
  </w:style>
  <w:style w:type="paragraph" w:styleId="3">
    <w:name w:val="Body Text Indent 2"/>
    <w:basedOn w:val="1"/>
    <w:link w:val="15"/>
    <w:uiPriority w:val="0"/>
    <w:pPr>
      <w:ind w:firstLine="3520" w:firstLineChars="1100"/>
      <w:jc w:val="center"/>
    </w:pPr>
    <w:rPr>
      <w:sz w:val="32"/>
    </w:rPr>
  </w:style>
  <w:style w:type="paragraph" w:styleId="4">
    <w:name w:val="Balloon Text"/>
    <w:basedOn w:val="1"/>
    <w:semiHidden/>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paragraph" w:customStyle="1" w:styleId="10">
    <w:name w:val="_Style 4"/>
    <w:qFormat/>
    <w:uiPriority w:val="0"/>
    <w:rPr>
      <w:rFonts w:ascii="Times New Roman" w:hAnsi="Times New Roman" w:eastAsia="宋体" w:cs="Times New Roman"/>
      <w:lang w:val="en-US" w:eastAsia="zh-CN" w:bidi="ar-SA"/>
    </w:rPr>
  </w:style>
  <w:style w:type="character" w:customStyle="1" w:styleId="11">
    <w:name w:val="页眉 Char"/>
    <w:basedOn w:val="8"/>
    <w:link w:val="6"/>
    <w:qFormat/>
    <w:uiPriority w:val="0"/>
    <w:rPr>
      <w:kern w:val="2"/>
      <w:sz w:val="18"/>
      <w:szCs w:val="18"/>
    </w:rPr>
  </w:style>
  <w:style w:type="character" w:customStyle="1" w:styleId="12">
    <w:name w:val="页脚 Char"/>
    <w:basedOn w:val="8"/>
    <w:link w:val="5"/>
    <w:qFormat/>
    <w:uiPriority w:val="0"/>
    <w:rPr>
      <w:kern w:val="2"/>
      <w:sz w:val="18"/>
      <w:szCs w:val="18"/>
    </w:rPr>
  </w:style>
  <w:style w:type="paragraph" w:styleId="13">
    <w:name w:val="List Paragraph"/>
    <w:basedOn w:val="1"/>
    <w:qFormat/>
    <w:uiPriority w:val="34"/>
    <w:pPr>
      <w:ind w:firstLine="420" w:firstLineChars="200"/>
    </w:pPr>
  </w:style>
  <w:style w:type="character" w:customStyle="1" w:styleId="14">
    <w:name w:val="日期 Char"/>
    <w:basedOn w:val="8"/>
    <w:link w:val="2"/>
    <w:uiPriority w:val="0"/>
    <w:rPr>
      <w:kern w:val="2"/>
      <w:sz w:val="21"/>
      <w:szCs w:val="24"/>
    </w:rPr>
  </w:style>
  <w:style w:type="character" w:customStyle="1" w:styleId="15">
    <w:name w:val="正文文本缩进 2 Char"/>
    <w:basedOn w:val="8"/>
    <w:link w:val="3"/>
    <w:uiPriority w:val="0"/>
    <w:rPr>
      <w:rFonts w:ascii="Times New Roman" w:hAnsi="Times New Roman" w:eastAsia="宋体" w:cs="Times New Roman"/>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上海市政府</Company>
  <Pages>1</Pages>
  <Words>701</Words>
  <Characters>4002</Characters>
  <Lines>33</Lines>
  <Paragraphs>9</Paragraphs>
  <TotalTime>549</TotalTime>
  <ScaleCrop>false</ScaleCrop>
  <LinksUpToDate>false</LinksUpToDate>
  <CharactersWithSpaces>4694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2019-02-20T01:29:00Z</dcterms:created>
  <dc:creator>上海市中国工程院院士咨询与学术活动中心</dc:creator>
  <cp:lastModifiedBy>user</cp:lastModifiedBy>
  <cp:lastPrinted>2005-12-20T04:43:00Z</cp:lastPrinted>
  <dcterms:modified xsi:type="dcterms:W3CDTF">2019-05-10T03:26:13Z</dcterms:modified>
  <dc:title>通    知</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