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530CF" w:rsidRDefault="003E5110">
      <w:pPr>
        <w:spacing w:line="440" w:lineRule="exact"/>
        <w:jc w:val="center"/>
        <w:rPr>
          <w:rFonts w:ascii="宋体"/>
          <w:b/>
          <w:sz w:val="32"/>
          <w:szCs w:val="32"/>
        </w:rPr>
      </w:pPr>
      <w:r>
        <w:rPr>
          <w:rFonts w:ascii="宋体" w:hAnsi="宋体" w:hint="eastAsia"/>
          <w:b/>
          <w:sz w:val="32"/>
          <w:szCs w:val="32"/>
        </w:rPr>
        <w:t>中华医学会医学教育分会课题管理办法</w:t>
      </w:r>
    </w:p>
    <w:p w:rsidR="002530CF" w:rsidRDefault="003E5110">
      <w:pPr>
        <w:spacing w:line="440" w:lineRule="exact"/>
        <w:rPr>
          <w:rFonts w:ascii="宋体"/>
          <w:sz w:val="24"/>
          <w:szCs w:val="24"/>
        </w:rPr>
      </w:pPr>
      <w:r>
        <w:rPr>
          <w:rFonts w:ascii="宋体" w:hAnsi="宋体" w:hint="eastAsia"/>
          <w:sz w:val="24"/>
          <w:szCs w:val="24"/>
        </w:rPr>
        <w:t xml:space="preserve">　　</w:t>
      </w:r>
    </w:p>
    <w:p w:rsidR="002530CF" w:rsidRDefault="003E5110">
      <w:pPr>
        <w:numPr>
          <w:ilvl w:val="0"/>
          <w:numId w:val="1"/>
        </w:numPr>
        <w:spacing w:line="440" w:lineRule="exact"/>
        <w:jc w:val="center"/>
        <w:rPr>
          <w:rFonts w:ascii="宋体" w:hAnsi="宋体"/>
          <w:b/>
          <w:sz w:val="24"/>
          <w:szCs w:val="24"/>
        </w:rPr>
      </w:pPr>
      <w:r>
        <w:rPr>
          <w:rFonts w:ascii="宋体" w:hAnsi="宋体" w:hint="eastAsia"/>
          <w:b/>
          <w:sz w:val="24"/>
          <w:szCs w:val="24"/>
        </w:rPr>
        <w:t xml:space="preserve"> </w:t>
      </w:r>
      <w:r>
        <w:rPr>
          <w:rFonts w:ascii="宋体" w:hAnsi="宋体" w:hint="eastAsia"/>
          <w:b/>
          <w:sz w:val="24"/>
          <w:szCs w:val="24"/>
        </w:rPr>
        <w:t>总</w:t>
      </w:r>
      <w:r>
        <w:rPr>
          <w:rFonts w:ascii="宋体" w:hAnsi="宋体"/>
          <w:b/>
          <w:sz w:val="24"/>
          <w:szCs w:val="24"/>
        </w:rPr>
        <w:t xml:space="preserve"> </w:t>
      </w:r>
      <w:r>
        <w:rPr>
          <w:rFonts w:ascii="宋体" w:hAnsi="宋体" w:hint="eastAsia"/>
          <w:b/>
          <w:sz w:val="24"/>
          <w:szCs w:val="24"/>
        </w:rPr>
        <w:t>则</w:t>
      </w:r>
    </w:p>
    <w:p w:rsidR="002530CF" w:rsidRDefault="002530CF">
      <w:pPr>
        <w:spacing w:line="440" w:lineRule="exact"/>
        <w:rPr>
          <w:rFonts w:ascii="宋体"/>
          <w:b/>
          <w:sz w:val="24"/>
          <w:szCs w:val="24"/>
        </w:rPr>
      </w:pPr>
    </w:p>
    <w:p w:rsidR="002530CF" w:rsidRDefault="003E5110">
      <w:pPr>
        <w:spacing w:line="440" w:lineRule="exact"/>
        <w:rPr>
          <w:rFonts w:ascii="宋体"/>
          <w:sz w:val="24"/>
          <w:szCs w:val="24"/>
        </w:rPr>
      </w:pPr>
      <w:r>
        <w:rPr>
          <w:rFonts w:ascii="宋体" w:hAnsi="宋体" w:hint="eastAsia"/>
          <w:sz w:val="24"/>
          <w:szCs w:val="24"/>
        </w:rPr>
        <w:t xml:space="preserve">　</w:t>
      </w:r>
      <w:r>
        <w:rPr>
          <w:rFonts w:ascii="宋体" w:hAnsi="宋体" w:hint="eastAsia"/>
          <w:b/>
          <w:sz w:val="24"/>
          <w:szCs w:val="24"/>
        </w:rPr>
        <w:t xml:space="preserve">　第一条</w:t>
      </w:r>
      <w:r>
        <w:rPr>
          <w:rFonts w:ascii="宋体"/>
          <w:sz w:val="24"/>
          <w:szCs w:val="24"/>
        </w:rPr>
        <w:t> </w:t>
      </w:r>
      <w:r>
        <w:rPr>
          <w:rFonts w:ascii="宋体" w:hint="eastAsia"/>
          <w:sz w:val="24"/>
          <w:szCs w:val="24"/>
        </w:rPr>
        <w:t xml:space="preserve"> </w:t>
      </w:r>
      <w:r>
        <w:rPr>
          <w:rFonts w:ascii="宋体" w:hAnsi="宋体" w:hint="eastAsia"/>
          <w:sz w:val="24"/>
          <w:szCs w:val="24"/>
        </w:rPr>
        <w:t>为加强和规范中华医学会医学教育分会课题的管理，促进医学教育科学的发展，提高医学教育课题的管理水平和研究质量，特制定本管理办法。</w:t>
      </w:r>
    </w:p>
    <w:p w:rsidR="002530CF" w:rsidRDefault="003E5110">
      <w:pPr>
        <w:spacing w:line="440" w:lineRule="exact"/>
        <w:ind w:firstLine="480"/>
        <w:rPr>
          <w:rFonts w:ascii="宋体"/>
          <w:sz w:val="24"/>
          <w:szCs w:val="24"/>
        </w:rPr>
      </w:pPr>
      <w:r>
        <w:rPr>
          <w:rFonts w:ascii="宋体" w:hAnsi="宋体" w:hint="eastAsia"/>
          <w:b/>
          <w:sz w:val="24"/>
          <w:szCs w:val="24"/>
        </w:rPr>
        <w:t>第二条</w:t>
      </w:r>
      <w:r>
        <w:rPr>
          <w:rFonts w:ascii="宋体"/>
          <w:sz w:val="24"/>
          <w:szCs w:val="24"/>
        </w:rPr>
        <w:t> </w:t>
      </w:r>
      <w:r>
        <w:rPr>
          <w:rFonts w:ascii="宋体" w:hint="eastAsia"/>
          <w:sz w:val="24"/>
          <w:szCs w:val="24"/>
        </w:rPr>
        <w:t xml:space="preserve"> </w:t>
      </w:r>
      <w:r>
        <w:rPr>
          <w:rFonts w:ascii="宋体" w:hAnsi="宋体" w:hint="eastAsia"/>
          <w:sz w:val="24"/>
          <w:szCs w:val="24"/>
        </w:rPr>
        <w:t>设立中华医学会医学教育分会课题，旨在搭建全国各层次医学院校医学教育科研平台，引领医学教育教学改革发展方向，凝聚医学教育科研力量，为促进医学教育改革和发展，为提高医学教育水平和教学质量服务。</w:t>
      </w:r>
    </w:p>
    <w:p w:rsidR="002530CF" w:rsidRDefault="003E5110">
      <w:pPr>
        <w:spacing w:line="440" w:lineRule="exact"/>
        <w:rPr>
          <w:rFonts w:ascii="宋体"/>
          <w:sz w:val="24"/>
          <w:szCs w:val="24"/>
        </w:rPr>
      </w:pPr>
      <w:r>
        <w:rPr>
          <w:rFonts w:ascii="宋体" w:hAnsi="宋体" w:hint="eastAsia"/>
          <w:sz w:val="24"/>
          <w:szCs w:val="24"/>
        </w:rPr>
        <w:t xml:space="preserve">　</w:t>
      </w:r>
      <w:r>
        <w:rPr>
          <w:rFonts w:ascii="宋体" w:hAnsi="宋体" w:hint="eastAsia"/>
          <w:b/>
          <w:sz w:val="24"/>
          <w:szCs w:val="24"/>
        </w:rPr>
        <w:t xml:space="preserve">　第三条</w:t>
      </w:r>
      <w:r>
        <w:rPr>
          <w:rFonts w:ascii="宋体"/>
          <w:sz w:val="24"/>
          <w:szCs w:val="24"/>
        </w:rPr>
        <w:t> </w:t>
      </w:r>
      <w:r>
        <w:rPr>
          <w:rFonts w:ascii="宋体" w:hint="eastAsia"/>
          <w:sz w:val="24"/>
          <w:szCs w:val="24"/>
        </w:rPr>
        <w:t xml:space="preserve"> </w:t>
      </w:r>
      <w:r>
        <w:rPr>
          <w:rFonts w:ascii="宋体" w:hAnsi="宋体" w:hint="eastAsia"/>
          <w:sz w:val="24"/>
          <w:szCs w:val="24"/>
        </w:rPr>
        <w:t>课题面向全国各层次医学院校（包括附属</w:t>
      </w:r>
      <w:r>
        <w:rPr>
          <w:rFonts w:ascii="宋体" w:hAnsi="宋体"/>
          <w:sz w:val="24"/>
          <w:szCs w:val="24"/>
        </w:rPr>
        <w:t>/</w:t>
      </w:r>
      <w:r>
        <w:rPr>
          <w:rFonts w:ascii="宋体" w:hAnsi="宋体" w:hint="eastAsia"/>
          <w:sz w:val="24"/>
          <w:szCs w:val="24"/>
        </w:rPr>
        <w:t>教学医院），坚持正确导向，择优评选，确保质量。</w:t>
      </w:r>
    </w:p>
    <w:p w:rsidR="002530CF" w:rsidRDefault="003E5110">
      <w:pPr>
        <w:spacing w:line="440" w:lineRule="exact"/>
        <w:ind w:firstLine="480"/>
        <w:rPr>
          <w:rFonts w:ascii="宋体" w:hAnsi="宋体"/>
          <w:sz w:val="24"/>
          <w:szCs w:val="24"/>
        </w:rPr>
      </w:pPr>
      <w:r>
        <w:rPr>
          <w:rFonts w:ascii="宋体" w:hAnsi="宋体" w:hint="eastAsia"/>
          <w:b/>
          <w:sz w:val="24"/>
          <w:szCs w:val="24"/>
        </w:rPr>
        <w:t>第四条</w:t>
      </w:r>
      <w:r>
        <w:rPr>
          <w:rFonts w:ascii="宋体" w:hAnsi="宋体" w:hint="eastAsia"/>
          <w:b/>
          <w:sz w:val="24"/>
          <w:szCs w:val="24"/>
        </w:rPr>
        <w:t xml:space="preserve"> </w:t>
      </w:r>
      <w:r>
        <w:rPr>
          <w:rFonts w:ascii="宋体"/>
          <w:sz w:val="24"/>
          <w:szCs w:val="24"/>
        </w:rPr>
        <w:t> </w:t>
      </w:r>
      <w:r>
        <w:rPr>
          <w:rFonts w:ascii="宋体" w:hAnsi="宋体" w:hint="eastAsia"/>
          <w:sz w:val="24"/>
          <w:szCs w:val="24"/>
        </w:rPr>
        <w:t>课题实行目标管理与过程管理相结合，重点管理与一般管理相结合，集中管理与分级管理相结合。</w:t>
      </w:r>
    </w:p>
    <w:p w:rsidR="002530CF" w:rsidRDefault="002530CF">
      <w:pPr>
        <w:spacing w:line="440" w:lineRule="exact"/>
        <w:ind w:firstLine="480"/>
        <w:rPr>
          <w:rFonts w:ascii="宋体"/>
          <w:sz w:val="24"/>
          <w:szCs w:val="24"/>
        </w:rPr>
      </w:pPr>
    </w:p>
    <w:p w:rsidR="002530CF" w:rsidRDefault="003E5110">
      <w:pPr>
        <w:numPr>
          <w:ilvl w:val="0"/>
          <w:numId w:val="1"/>
        </w:numPr>
        <w:spacing w:line="440" w:lineRule="exact"/>
        <w:jc w:val="center"/>
        <w:rPr>
          <w:rFonts w:ascii="宋体" w:hAnsi="宋体"/>
          <w:b/>
          <w:sz w:val="24"/>
          <w:szCs w:val="24"/>
        </w:rPr>
      </w:pPr>
      <w:r>
        <w:rPr>
          <w:rFonts w:ascii="宋体" w:hAnsi="宋体" w:hint="eastAsia"/>
          <w:b/>
          <w:sz w:val="24"/>
          <w:szCs w:val="24"/>
        </w:rPr>
        <w:t xml:space="preserve"> </w:t>
      </w:r>
      <w:r>
        <w:rPr>
          <w:rFonts w:ascii="宋体" w:hAnsi="宋体" w:hint="eastAsia"/>
          <w:b/>
          <w:sz w:val="24"/>
          <w:szCs w:val="24"/>
        </w:rPr>
        <w:t>组</w:t>
      </w:r>
      <w:r>
        <w:rPr>
          <w:rFonts w:ascii="宋体"/>
          <w:b/>
          <w:sz w:val="24"/>
          <w:szCs w:val="24"/>
        </w:rPr>
        <w:t> </w:t>
      </w:r>
      <w:r>
        <w:rPr>
          <w:rFonts w:ascii="宋体" w:hAnsi="宋体" w:hint="eastAsia"/>
          <w:b/>
          <w:sz w:val="24"/>
          <w:szCs w:val="24"/>
        </w:rPr>
        <w:t>织</w:t>
      </w:r>
    </w:p>
    <w:p w:rsidR="002530CF" w:rsidRDefault="002530CF">
      <w:pPr>
        <w:spacing w:line="440" w:lineRule="exact"/>
        <w:rPr>
          <w:rFonts w:ascii="宋体"/>
          <w:b/>
          <w:sz w:val="24"/>
          <w:szCs w:val="24"/>
        </w:rPr>
      </w:pPr>
    </w:p>
    <w:p w:rsidR="002530CF" w:rsidRPr="003E5110" w:rsidRDefault="003E5110">
      <w:pPr>
        <w:spacing w:line="440" w:lineRule="exact"/>
        <w:ind w:firstLine="480"/>
        <w:rPr>
          <w:rFonts w:ascii="宋体"/>
          <w:sz w:val="24"/>
          <w:szCs w:val="24"/>
        </w:rPr>
      </w:pPr>
      <w:r>
        <w:rPr>
          <w:rFonts w:ascii="宋体" w:hAnsi="宋体" w:hint="eastAsia"/>
          <w:b/>
          <w:sz w:val="24"/>
          <w:szCs w:val="24"/>
        </w:rPr>
        <w:t>第五条</w:t>
      </w:r>
      <w:r>
        <w:rPr>
          <w:rFonts w:ascii="宋体"/>
          <w:sz w:val="24"/>
          <w:szCs w:val="24"/>
        </w:rPr>
        <w:t> </w:t>
      </w:r>
      <w:r>
        <w:rPr>
          <w:rFonts w:ascii="宋体" w:hint="eastAsia"/>
          <w:sz w:val="24"/>
          <w:szCs w:val="24"/>
        </w:rPr>
        <w:t xml:space="preserve"> </w:t>
      </w:r>
      <w:r>
        <w:rPr>
          <w:rFonts w:ascii="宋体" w:hAnsi="宋体" w:hint="eastAsia"/>
          <w:sz w:val="24"/>
          <w:szCs w:val="24"/>
        </w:rPr>
        <w:t>中华医学会医学教育分会学术部</w:t>
      </w:r>
      <w:r>
        <w:rPr>
          <w:rFonts w:ascii="宋体" w:hAnsi="宋体"/>
          <w:sz w:val="24"/>
          <w:szCs w:val="24"/>
        </w:rPr>
        <w:t>(</w:t>
      </w:r>
      <w:r>
        <w:rPr>
          <w:rFonts w:ascii="宋体" w:hAnsi="宋体" w:hint="eastAsia"/>
          <w:sz w:val="24"/>
          <w:szCs w:val="24"/>
        </w:rPr>
        <w:t>以下简称</w:t>
      </w:r>
      <w:r>
        <w:rPr>
          <w:rFonts w:ascii="宋体" w:hint="eastAsia"/>
          <w:sz w:val="24"/>
          <w:szCs w:val="24"/>
        </w:rPr>
        <w:t>“</w:t>
      </w:r>
      <w:r>
        <w:rPr>
          <w:rFonts w:ascii="宋体" w:hAnsi="宋体" w:hint="eastAsia"/>
          <w:sz w:val="24"/>
          <w:szCs w:val="24"/>
        </w:rPr>
        <w:t>学术部</w:t>
      </w:r>
      <w:r>
        <w:rPr>
          <w:rFonts w:ascii="宋体" w:hint="eastAsia"/>
          <w:sz w:val="24"/>
          <w:szCs w:val="24"/>
        </w:rPr>
        <w:t>”</w:t>
      </w:r>
      <w:r>
        <w:rPr>
          <w:rFonts w:ascii="宋体" w:hAnsi="宋体"/>
          <w:sz w:val="24"/>
          <w:szCs w:val="24"/>
        </w:rPr>
        <w:t>)</w:t>
      </w:r>
      <w:r>
        <w:rPr>
          <w:rFonts w:ascii="宋体" w:hAnsi="宋体" w:hint="eastAsia"/>
          <w:sz w:val="24"/>
          <w:szCs w:val="24"/>
        </w:rPr>
        <w:t>在中华医学会医</w:t>
      </w:r>
      <w:r w:rsidRPr="003E5110">
        <w:rPr>
          <w:rFonts w:ascii="宋体" w:hAnsi="宋体" w:hint="eastAsia"/>
          <w:sz w:val="24"/>
          <w:szCs w:val="24"/>
        </w:rPr>
        <w:t>学教育分会领</w:t>
      </w:r>
      <w:r w:rsidRPr="003E5110">
        <w:rPr>
          <w:rFonts w:ascii="宋体" w:hAnsi="宋体" w:hint="eastAsia"/>
          <w:sz w:val="24"/>
          <w:szCs w:val="24"/>
        </w:rPr>
        <w:t>导下负责规划、制定</w:t>
      </w:r>
      <w:r w:rsidRPr="003E5110">
        <w:rPr>
          <w:rFonts w:ascii="宋体" w:hAnsi="宋体" w:hint="eastAsia"/>
          <w:sz w:val="24"/>
          <w:szCs w:val="24"/>
        </w:rPr>
        <w:t>、</w:t>
      </w:r>
      <w:r w:rsidRPr="003E5110">
        <w:rPr>
          <w:rFonts w:ascii="宋体" w:hAnsi="宋体" w:hint="eastAsia"/>
          <w:sz w:val="24"/>
          <w:szCs w:val="24"/>
        </w:rPr>
        <w:t>实施课</w:t>
      </w:r>
      <w:r w:rsidRPr="003E5110">
        <w:rPr>
          <w:rFonts w:ascii="宋体" w:hAnsi="宋体" w:hint="eastAsia"/>
          <w:sz w:val="24"/>
          <w:szCs w:val="24"/>
        </w:rPr>
        <w:t>题指南，组织课题申报、立项、结题、评奖等活动。</w:t>
      </w:r>
    </w:p>
    <w:p w:rsidR="002530CF" w:rsidRDefault="003E5110">
      <w:pPr>
        <w:spacing w:line="440" w:lineRule="exact"/>
        <w:ind w:firstLine="480"/>
        <w:rPr>
          <w:rFonts w:ascii="宋体" w:hAnsi="宋体"/>
          <w:sz w:val="24"/>
          <w:szCs w:val="24"/>
        </w:rPr>
      </w:pPr>
      <w:r>
        <w:rPr>
          <w:rFonts w:ascii="宋体" w:hAnsi="宋体" w:hint="eastAsia"/>
          <w:b/>
          <w:sz w:val="24"/>
          <w:szCs w:val="24"/>
        </w:rPr>
        <w:t>第六条</w:t>
      </w:r>
      <w:r>
        <w:rPr>
          <w:rFonts w:ascii="宋体" w:hAnsi="宋体" w:hint="eastAsia"/>
          <w:b/>
          <w:sz w:val="24"/>
          <w:szCs w:val="24"/>
        </w:rPr>
        <w:t xml:space="preserve"> </w:t>
      </w:r>
      <w:r>
        <w:rPr>
          <w:rFonts w:ascii="宋体"/>
          <w:sz w:val="24"/>
          <w:szCs w:val="24"/>
        </w:rPr>
        <w:t> </w:t>
      </w:r>
      <w:r>
        <w:rPr>
          <w:rFonts w:ascii="宋体" w:hAnsi="宋体" w:hint="eastAsia"/>
          <w:sz w:val="24"/>
          <w:szCs w:val="24"/>
        </w:rPr>
        <w:t>建立课题评审专家库，按学科划分评审组，</w:t>
      </w:r>
      <w:proofErr w:type="gramStart"/>
      <w:r>
        <w:rPr>
          <w:rFonts w:ascii="宋体" w:hAnsi="宋体" w:hint="eastAsia"/>
          <w:sz w:val="24"/>
          <w:szCs w:val="24"/>
        </w:rPr>
        <w:t>其专家</w:t>
      </w:r>
      <w:proofErr w:type="gramEnd"/>
      <w:r>
        <w:rPr>
          <w:rFonts w:ascii="宋体" w:hAnsi="宋体" w:hint="eastAsia"/>
          <w:sz w:val="24"/>
          <w:szCs w:val="24"/>
        </w:rPr>
        <w:t>由院校推荐、学术部组织审核、中华医学会医学教育分会聘任。其主要职责是评审立项课题、鉴定课题成果、评奖评优、提供学术指导和专业咨询。</w:t>
      </w:r>
    </w:p>
    <w:p w:rsidR="002530CF" w:rsidRDefault="002530CF">
      <w:pPr>
        <w:spacing w:line="440" w:lineRule="exact"/>
        <w:ind w:firstLine="480"/>
        <w:rPr>
          <w:rFonts w:ascii="宋体"/>
          <w:sz w:val="24"/>
          <w:szCs w:val="24"/>
        </w:rPr>
      </w:pPr>
    </w:p>
    <w:p w:rsidR="002530CF" w:rsidRDefault="003E5110">
      <w:pPr>
        <w:numPr>
          <w:ilvl w:val="0"/>
          <w:numId w:val="1"/>
        </w:numPr>
        <w:spacing w:line="440" w:lineRule="exact"/>
        <w:jc w:val="center"/>
        <w:rPr>
          <w:rFonts w:ascii="宋体" w:hAnsi="宋体"/>
          <w:b/>
          <w:sz w:val="24"/>
          <w:szCs w:val="24"/>
        </w:rPr>
      </w:pPr>
      <w:r>
        <w:rPr>
          <w:rFonts w:ascii="宋体" w:hint="eastAsia"/>
          <w:b/>
          <w:sz w:val="24"/>
          <w:szCs w:val="24"/>
        </w:rPr>
        <w:t>课题</w:t>
      </w:r>
      <w:r>
        <w:rPr>
          <w:rFonts w:ascii="宋体" w:hAnsi="宋体" w:hint="eastAsia"/>
          <w:b/>
          <w:sz w:val="24"/>
          <w:szCs w:val="24"/>
        </w:rPr>
        <w:t>设立</w:t>
      </w:r>
    </w:p>
    <w:p w:rsidR="002530CF" w:rsidRDefault="002530CF">
      <w:pPr>
        <w:spacing w:line="440" w:lineRule="exact"/>
        <w:rPr>
          <w:rFonts w:ascii="宋体"/>
          <w:b/>
          <w:sz w:val="24"/>
          <w:szCs w:val="24"/>
        </w:rPr>
      </w:pPr>
    </w:p>
    <w:p w:rsidR="002530CF" w:rsidRDefault="003E5110">
      <w:pPr>
        <w:spacing w:line="440" w:lineRule="exact"/>
        <w:rPr>
          <w:rFonts w:ascii="宋体"/>
          <w:sz w:val="24"/>
          <w:szCs w:val="24"/>
        </w:rPr>
      </w:pPr>
      <w:r>
        <w:rPr>
          <w:rFonts w:ascii="宋体" w:hAnsi="宋体" w:hint="eastAsia"/>
          <w:sz w:val="24"/>
          <w:szCs w:val="24"/>
        </w:rPr>
        <w:t xml:space="preserve">　　</w:t>
      </w:r>
      <w:r>
        <w:rPr>
          <w:rFonts w:ascii="宋体" w:hAnsi="宋体" w:hint="eastAsia"/>
          <w:b/>
          <w:sz w:val="24"/>
          <w:szCs w:val="24"/>
        </w:rPr>
        <w:t>第七条</w:t>
      </w:r>
      <w:r>
        <w:rPr>
          <w:rFonts w:ascii="宋体"/>
          <w:sz w:val="24"/>
          <w:szCs w:val="24"/>
        </w:rPr>
        <w:t> </w:t>
      </w:r>
      <w:r>
        <w:rPr>
          <w:rFonts w:ascii="宋体" w:hint="eastAsia"/>
          <w:sz w:val="24"/>
          <w:szCs w:val="24"/>
        </w:rPr>
        <w:t xml:space="preserve"> </w:t>
      </w:r>
      <w:r>
        <w:rPr>
          <w:rFonts w:ascii="宋体" w:hAnsi="宋体" w:hint="eastAsia"/>
          <w:sz w:val="24"/>
          <w:szCs w:val="24"/>
        </w:rPr>
        <w:t>中华医学会医学教育分会课题每</w:t>
      </w:r>
      <w:r>
        <w:rPr>
          <w:rFonts w:ascii="宋体" w:hAnsi="宋体"/>
          <w:sz w:val="24"/>
          <w:szCs w:val="24"/>
        </w:rPr>
        <w:t>2</w:t>
      </w:r>
      <w:r>
        <w:rPr>
          <w:rFonts w:ascii="宋体" w:hAnsi="宋体" w:hint="eastAsia"/>
          <w:sz w:val="24"/>
          <w:szCs w:val="24"/>
        </w:rPr>
        <w:t>年组织进行一次申报和评审。</w:t>
      </w:r>
      <w:r>
        <w:rPr>
          <w:rFonts w:ascii="宋体" w:hAnsi="宋体"/>
          <w:sz w:val="24"/>
          <w:szCs w:val="24"/>
        </w:rPr>
        <w:t xml:space="preserve"> </w:t>
      </w:r>
    </w:p>
    <w:p w:rsidR="002530CF" w:rsidRDefault="003E5110">
      <w:pPr>
        <w:spacing w:line="440" w:lineRule="exact"/>
        <w:ind w:firstLine="480"/>
        <w:rPr>
          <w:rFonts w:ascii="宋体"/>
          <w:sz w:val="24"/>
          <w:szCs w:val="24"/>
        </w:rPr>
      </w:pPr>
      <w:r>
        <w:rPr>
          <w:rFonts w:ascii="宋体" w:hAnsi="宋体" w:hint="eastAsia"/>
          <w:b/>
          <w:sz w:val="24"/>
          <w:szCs w:val="24"/>
        </w:rPr>
        <w:t>第八条</w:t>
      </w:r>
      <w:r>
        <w:rPr>
          <w:rFonts w:ascii="宋体" w:hAnsi="宋体" w:hint="eastAsia"/>
          <w:b/>
          <w:sz w:val="24"/>
          <w:szCs w:val="24"/>
        </w:rPr>
        <w:t xml:space="preserve"> </w:t>
      </w:r>
      <w:r>
        <w:rPr>
          <w:rFonts w:ascii="宋体"/>
          <w:sz w:val="24"/>
          <w:szCs w:val="24"/>
        </w:rPr>
        <w:t> </w:t>
      </w:r>
      <w:r>
        <w:rPr>
          <w:rFonts w:ascii="宋体" w:hAnsi="宋体" w:hint="eastAsia"/>
          <w:sz w:val="24"/>
          <w:szCs w:val="24"/>
        </w:rPr>
        <w:t>课题面向全国医药院校及其附属医院和教学医院。课题由各高等医学院校、附属医院及教学医院等单位集体申报，不受理个人申报。</w:t>
      </w:r>
    </w:p>
    <w:p w:rsidR="002530CF" w:rsidRDefault="003E5110">
      <w:pPr>
        <w:spacing w:line="440" w:lineRule="exact"/>
        <w:ind w:firstLine="480"/>
        <w:rPr>
          <w:rFonts w:ascii="宋体"/>
          <w:sz w:val="24"/>
          <w:szCs w:val="24"/>
        </w:rPr>
      </w:pPr>
      <w:r>
        <w:rPr>
          <w:rFonts w:ascii="宋体" w:hAnsi="宋体" w:hint="eastAsia"/>
          <w:b/>
          <w:sz w:val="24"/>
          <w:szCs w:val="24"/>
        </w:rPr>
        <w:t>第九条</w:t>
      </w:r>
      <w:r>
        <w:rPr>
          <w:rFonts w:ascii="宋体"/>
          <w:sz w:val="24"/>
          <w:szCs w:val="24"/>
        </w:rPr>
        <w:t> </w:t>
      </w:r>
      <w:r>
        <w:rPr>
          <w:rFonts w:ascii="宋体" w:hint="eastAsia"/>
          <w:sz w:val="24"/>
          <w:szCs w:val="24"/>
        </w:rPr>
        <w:t xml:space="preserve"> </w:t>
      </w:r>
      <w:r>
        <w:rPr>
          <w:rFonts w:ascii="宋体" w:hAnsi="宋体" w:hint="eastAsia"/>
          <w:sz w:val="24"/>
          <w:szCs w:val="24"/>
        </w:rPr>
        <w:t>课题设立重点课题和一般课题。原则上为自筹经费课题或由院校</w:t>
      </w:r>
      <w:proofErr w:type="gramStart"/>
      <w:r>
        <w:rPr>
          <w:rFonts w:ascii="宋体" w:hAnsi="宋体" w:hint="eastAsia"/>
          <w:sz w:val="24"/>
          <w:szCs w:val="24"/>
        </w:rPr>
        <w:t>配套课题</w:t>
      </w:r>
      <w:proofErr w:type="gramEnd"/>
      <w:r>
        <w:rPr>
          <w:rFonts w:ascii="宋体" w:hAnsi="宋体" w:hint="eastAsia"/>
          <w:sz w:val="24"/>
          <w:szCs w:val="24"/>
        </w:rPr>
        <w:t>经费。</w:t>
      </w:r>
    </w:p>
    <w:p w:rsidR="002530CF" w:rsidRDefault="003E5110">
      <w:pPr>
        <w:spacing w:line="440" w:lineRule="exact"/>
        <w:ind w:firstLine="480"/>
        <w:rPr>
          <w:rFonts w:ascii="宋体"/>
          <w:sz w:val="24"/>
          <w:szCs w:val="24"/>
        </w:rPr>
      </w:pPr>
      <w:r>
        <w:rPr>
          <w:rFonts w:ascii="宋体" w:hAnsi="宋体" w:hint="eastAsia"/>
          <w:b/>
          <w:sz w:val="24"/>
          <w:szCs w:val="24"/>
        </w:rPr>
        <w:t>第十条</w:t>
      </w:r>
      <w:r>
        <w:rPr>
          <w:rFonts w:ascii="宋体" w:hAnsi="宋体" w:hint="eastAsia"/>
          <w:b/>
          <w:sz w:val="24"/>
          <w:szCs w:val="24"/>
        </w:rPr>
        <w:t xml:space="preserve"> </w:t>
      </w:r>
      <w:r>
        <w:rPr>
          <w:rFonts w:ascii="宋体" w:hAnsi="宋体" w:hint="eastAsia"/>
          <w:sz w:val="24"/>
          <w:szCs w:val="24"/>
        </w:rPr>
        <w:t>课题的选题，要以我国医学教育改革发展和建设的重大理论与实践</w:t>
      </w:r>
      <w:r>
        <w:rPr>
          <w:rFonts w:ascii="宋体" w:hAnsi="宋体" w:hint="eastAsia"/>
          <w:sz w:val="24"/>
          <w:szCs w:val="24"/>
        </w:rPr>
        <w:lastRenderedPageBreak/>
        <w:t>问题为主要研究方向，结合各校实际需要，注重教育教学改革，突出应用性和实证性研究，鼓励新兴交叉边缘学科研究和跨学科的综合研究，支持成果开发与推广研究。</w:t>
      </w:r>
    </w:p>
    <w:p w:rsidR="002530CF" w:rsidRDefault="003E5110">
      <w:pPr>
        <w:spacing w:line="440" w:lineRule="exact"/>
        <w:jc w:val="center"/>
        <w:rPr>
          <w:rFonts w:ascii="宋体"/>
          <w:b/>
          <w:sz w:val="24"/>
        </w:rPr>
      </w:pPr>
      <w:r>
        <w:rPr>
          <w:rFonts w:ascii="宋体" w:hAnsi="宋体" w:hint="eastAsia"/>
          <w:b/>
          <w:sz w:val="24"/>
          <w:szCs w:val="24"/>
        </w:rPr>
        <w:t>第四章</w:t>
      </w:r>
      <w:r>
        <w:rPr>
          <w:rFonts w:ascii="宋体" w:hAnsi="宋体"/>
          <w:b/>
          <w:sz w:val="24"/>
          <w:szCs w:val="24"/>
        </w:rPr>
        <w:t xml:space="preserve"> </w:t>
      </w:r>
      <w:r>
        <w:rPr>
          <w:rFonts w:ascii="宋体" w:hAnsi="宋体" w:hint="eastAsia"/>
          <w:b/>
          <w:sz w:val="24"/>
        </w:rPr>
        <w:t>立项与评审</w:t>
      </w:r>
    </w:p>
    <w:p w:rsidR="002530CF" w:rsidRDefault="002530CF">
      <w:pPr>
        <w:spacing w:line="440" w:lineRule="exact"/>
        <w:ind w:firstLineChars="200" w:firstLine="482"/>
        <w:rPr>
          <w:rFonts w:ascii="宋体" w:hAnsi="宋体"/>
          <w:b/>
          <w:sz w:val="24"/>
          <w:szCs w:val="24"/>
        </w:rPr>
      </w:pPr>
    </w:p>
    <w:p w:rsidR="002530CF" w:rsidRDefault="003E5110">
      <w:pPr>
        <w:spacing w:line="440" w:lineRule="exact"/>
        <w:ind w:firstLineChars="200" w:firstLine="482"/>
        <w:rPr>
          <w:rFonts w:ascii="宋体"/>
          <w:sz w:val="24"/>
          <w:szCs w:val="24"/>
        </w:rPr>
      </w:pPr>
      <w:r>
        <w:rPr>
          <w:rFonts w:ascii="宋体" w:hAnsi="宋体" w:hint="eastAsia"/>
          <w:b/>
          <w:sz w:val="24"/>
          <w:szCs w:val="24"/>
        </w:rPr>
        <w:t>第十条</w:t>
      </w:r>
      <w:r>
        <w:rPr>
          <w:rFonts w:ascii="宋体"/>
          <w:sz w:val="24"/>
          <w:szCs w:val="24"/>
        </w:rPr>
        <w:t> </w:t>
      </w:r>
      <w:r>
        <w:rPr>
          <w:rFonts w:ascii="宋体" w:hint="eastAsia"/>
          <w:sz w:val="24"/>
          <w:szCs w:val="24"/>
        </w:rPr>
        <w:t xml:space="preserve"> </w:t>
      </w:r>
      <w:r>
        <w:rPr>
          <w:rFonts w:ascii="宋体" w:hAnsi="宋体" w:hint="eastAsia"/>
          <w:sz w:val="24"/>
          <w:szCs w:val="24"/>
        </w:rPr>
        <w:t>课题的申请人应符合以下条件：</w:t>
      </w:r>
    </w:p>
    <w:p w:rsidR="002530CF" w:rsidRDefault="003E5110">
      <w:pPr>
        <w:spacing w:line="440" w:lineRule="exact"/>
        <w:ind w:firstLine="480"/>
        <w:rPr>
          <w:rFonts w:ascii="宋体"/>
          <w:sz w:val="24"/>
          <w:szCs w:val="24"/>
        </w:rPr>
      </w:pPr>
      <w:r>
        <w:rPr>
          <w:rFonts w:ascii="宋体" w:hAnsi="宋体"/>
          <w:sz w:val="24"/>
          <w:szCs w:val="24"/>
        </w:rPr>
        <w:t>1.</w:t>
      </w:r>
      <w:r>
        <w:rPr>
          <w:rFonts w:ascii="宋体" w:hAnsi="宋体" w:hint="eastAsia"/>
          <w:sz w:val="24"/>
          <w:szCs w:val="24"/>
        </w:rPr>
        <w:t>享有中华人民共和国公民权，遵纪守法。</w:t>
      </w:r>
    </w:p>
    <w:p w:rsidR="002530CF" w:rsidRDefault="003E5110">
      <w:pPr>
        <w:spacing w:line="440" w:lineRule="exact"/>
        <w:ind w:firstLine="480"/>
        <w:rPr>
          <w:rFonts w:ascii="宋体"/>
          <w:sz w:val="24"/>
          <w:szCs w:val="24"/>
        </w:rPr>
      </w:pPr>
      <w:r>
        <w:rPr>
          <w:rFonts w:ascii="宋体" w:hAnsi="宋体"/>
          <w:sz w:val="24"/>
          <w:szCs w:val="24"/>
        </w:rPr>
        <w:t>2.</w:t>
      </w:r>
      <w:r>
        <w:rPr>
          <w:rFonts w:ascii="宋体" w:hAnsi="宋体" w:hint="eastAsia"/>
          <w:sz w:val="24"/>
          <w:szCs w:val="24"/>
        </w:rPr>
        <w:t>具有副高级以上专业技术职称。不具备副高级以上专业技术职称的，须有两名正高级专业技术职称的同行专家书面推荐。</w:t>
      </w:r>
    </w:p>
    <w:p w:rsidR="002530CF" w:rsidRDefault="003E5110">
      <w:pPr>
        <w:spacing w:line="440" w:lineRule="exact"/>
        <w:ind w:firstLine="465"/>
        <w:rPr>
          <w:rFonts w:ascii="宋体"/>
          <w:sz w:val="24"/>
          <w:szCs w:val="24"/>
        </w:rPr>
      </w:pPr>
      <w:r>
        <w:rPr>
          <w:rFonts w:ascii="宋体" w:hAnsi="宋体"/>
          <w:sz w:val="24"/>
          <w:szCs w:val="24"/>
        </w:rPr>
        <w:t>3.</w:t>
      </w:r>
      <w:r>
        <w:rPr>
          <w:rFonts w:ascii="宋体" w:hAnsi="宋体" w:hint="eastAsia"/>
          <w:sz w:val="24"/>
          <w:szCs w:val="24"/>
        </w:rPr>
        <w:t>申请人一次只能申报一项课题。以往承担的中华医学会医学教育分会课题必须已按规定结题，未结题者不能申报。</w:t>
      </w:r>
    </w:p>
    <w:p w:rsidR="002530CF" w:rsidRDefault="003E5110">
      <w:pPr>
        <w:spacing w:line="440" w:lineRule="exact"/>
        <w:ind w:firstLine="480"/>
        <w:rPr>
          <w:rFonts w:ascii="宋体"/>
          <w:sz w:val="24"/>
          <w:szCs w:val="24"/>
        </w:rPr>
      </w:pPr>
      <w:r>
        <w:rPr>
          <w:rFonts w:ascii="宋体" w:hAnsi="宋体"/>
          <w:sz w:val="24"/>
          <w:szCs w:val="24"/>
        </w:rPr>
        <w:t>4</w:t>
      </w:r>
      <w:r>
        <w:rPr>
          <w:rFonts w:ascii="宋体"/>
          <w:sz w:val="24"/>
          <w:szCs w:val="24"/>
        </w:rPr>
        <w:t>.</w:t>
      </w:r>
      <w:r>
        <w:rPr>
          <w:rFonts w:ascii="宋体" w:hAnsi="宋体" w:hint="eastAsia"/>
          <w:sz w:val="24"/>
          <w:szCs w:val="24"/>
        </w:rPr>
        <w:t>重点课题的申请人必须有承担并完成过厅局级以上研究课题的资格。</w:t>
      </w:r>
    </w:p>
    <w:p w:rsidR="002530CF" w:rsidRDefault="003E5110">
      <w:pPr>
        <w:spacing w:line="440" w:lineRule="exact"/>
        <w:ind w:firstLine="480"/>
        <w:rPr>
          <w:rFonts w:ascii="宋体"/>
          <w:b/>
          <w:color w:val="000000"/>
          <w:sz w:val="24"/>
          <w:szCs w:val="24"/>
        </w:rPr>
      </w:pPr>
      <w:r>
        <w:rPr>
          <w:rFonts w:ascii="宋体" w:hAnsi="宋体" w:hint="eastAsia"/>
          <w:b/>
          <w:color w:val="000000"/>
          <w:sz w:val="24"/>
          <w:szCs w:val="24"/>
        </w:rPr>
        <w:t>第十一条</w:t>
      </w:r>
    </w:p>
    <w:p w:rsidR="002530CF" w:rsidRDefault="003E5110">
      <w:pPr>
        <w:spacing w:line="440" w:lineRule="exact"/>
        <w:ind w:firstLineChars="200" w:firstLine="480"/>
        <w:rPr>
          <w:rFonts w:ascii="宋体"/>
          <w:color w:val="000000"/>
          <w:sz w:val="24"/>
          <w:szCs w:val="24"/>
        </w:rPr>
      </w:pPr>
      <w:r>
        <w:rPr>
          <w:rFonts w:ascii="宋体" w:hAnsi="宋体"/>
          <w:color w:val="000000"/>
          <w:sz w:val="24"/>
          <w:szCs w:val="24"/>
        </w:rPr>
        <w:t>1.</w:t>
      </w:r>
      <w:r>
        <w:rPr>
          <w:rFonts w:ascii="宋体" w:hAnsi="宋体" w:hint="eastAsia"/>
          <w:color w:val="000000"/>
          <w:sz w:val="24"/>
          <w:szCs w:val="24"/>
        </w:rPr>
        <w:t>申请人应根据课题指南和</w:t>
      </w:r>
      <w:r w:rsidRPr="003E5110">
        <w:rPr>
          <w:rFonts w:ascii="宋体" w:hAnsi="宋体" w:hint="eastAsia"/>
          <w:sz w:val="24"/>
          <w:szCs w:val="24"/>
        </w:rPr>
        <w:t>课题立项</w:t>
      </w:r>
      <w:r w:rsidRPr="003E5110">
        <w:rPr>
          <w:rFonts w:ascii="宋体" w:hAnsi="宋体" w:hint="eastAsia"/>
          <w:sz w:val="24"/>
          <w:szCs w:val="24"/>
        </w:rPr>
        <w:t>申请书</w:t>
      </w:r>
      <w:r w:rsidRPr="003E5110">
        <w:rPr>
          <w:rFonts w:ascii="宋体" w:hAnsi="宋体" w:hint="eastAsia"/>
          <w:sz w:val="24"/>
          <w:szCs w:val="24"/>
        </w:rPr>
        <w:t>的要求，选择研究题目，认真如实填写</w:t>
      </w:r>
      <w:r w:rsidRPr="003E5110">
        <w:rPr>
          <w:rFonts w:ascii="宋体" w:hAnsi="宋体" w:hint="eastAsia"/>
          <w:sz w:val="24"/>
          <w:szCs w:val="24"/>
        </w:rPr>
        <w:t>课题立项</w:t>
      </w:r>
      <w:r w:rsidRPr="003E5110">
        <w:rPr>
          <w:rFonts w:ascii="宋体" w:hAnsi="宋体" w:hint="eastAsia"/>
          <w:sz w:val="24"/>
          <w:szCs w:val="24"/>
        </w:rPr>
        <w:t>申请书</w:t>
      </w:r>
      <w:r w:rsidRPr="003E5110">
        <w:rPr>
          <w:rFonts w:ascii="宋体" w:hAnsi="宋体" w:hint="eastAsia"/>
          <w:sz w:val="24"/>
          <w:szCs w:val="24"/>
        </w:rPr>
        <w:t>，并送所在</w:t>
      </w:r>
      <w:r>
        <w:rPr>
          <w:rFonts w:ascii="宋体" w:hAnsi="宋体" w:hint="eastAsia"/>
          <w:color w:val="000000"/>
          <w:sz w:val="24"/>
          <w:szCs w:val="24"/>
        </w:rPr>
        <w:t>单位主管部门进行初审。</w:t>
      </w:r>
    </w:p>
    <w:p w:rsidR="002530CF" w:rsidRDefault="003E5110">
      <w:pPr>
        <w:spacing w:line="440" w:lineRule="exact"/>
        <w:ind w:firstLineChars="200" w:firstLine="480"/>
        <w:rPr>
          <w:rFonts w:ascii="宋体"/>
          <w:color w:val="000000"/>
          <w:sz w:val="24"/>
          <w:szCs w:val="24"/>
        </w:rPr>
      </w:pPr>
      <w:r>
        <w:rPr>
          <w:rFonts w:ascii="宋体" w:hAnsi="宋体"/>
          <w:color w:val="000000"/>
          <w:sz w:val="24"/>
          <w:szCs w:val="24"/>
        </w:rPr>
        <w:t>2.</w:t>
      </w:r>
      <w:r>
        <w:rPr>
          <w:rFonts w:ascii="宋体" w:hAnsi="宋体" w:hint="eastAsia"/>
          <w:color w:val="000000"/>
          <w:sz w:val="24"/>
          <w:szCs w:val="24"/>
        </w:rPr>
        <w:t>课题申报者所在单位必须签署明确意见，并承诺提供课题经费等相关研究条件。</w:t>
      </w:r>
    </w:p>
    <w:p w:rsidR="002530CF" w:rsidRDefault="003E5110">
      <w:pPr>
        <w:adjustRightInd w:val="0"/>
        <w:snapToGrid w:val="0"/>
        <w:spacing w:line="400" w:lineRule="exact"/>
        <w:ind w:firstLineChars="200" w:firstLine="482"/>
        <w:rPr>
          <w:rFonts w:ascii="宋体"/>
          <w:color w:val="000000"/>
          <w:sz w:val="24"/>
          <w:szCs w:val="24"/>
        </w:rPr>
      </w:pPr>
      <w:r>
        <w:rPr>
          <w:rFonts w:ascii="宋体" w:hAnsi="宋体" w:hint="eastAsia"/>
          <w:b/>
          <w:color w:val="000000"/>
          <w:sz w:val="24"/>
          <w:szCs w:val="24"/>
        </w:rPr>
        <w:t>第十二条</w:t>
      </w:r>
      <w:r>
        <w:rPr>
          <w:rFonts w:ascii="宋体" w:hAnsi="宋体"/>
          <w:b/>
          <w:color w:val="000000"/>
          <w:sz w:val="24"/>
          <w:szCs w:val="24"/>
        </w:rPr>
        <w:t xml:space="preserve">  </w:t>
      </w:r>
      <w:r>
        <w:rPr>
          <w:rFonts w:ascii="宋体" w:hAnsi="宋体" w:hint="eastAsia"/>
          <w:color w:val="000000"/>
          <w:sz w:val="24"/>
          <w:szCs w:val="24"/>
        </w:rPr>
        <w:t>每项课题限报一名主持人；申请人每次限报一项课题且只能担当一项课题主持人；同一人不得同时参加二项以上（不含二项）的课题的研究。</w:t>
      </w:r>
    </w:p>
    <w:p w:rsidR="002530CF" w:rsidRDefault="003E5110">
      <w:pPr>
        <w:spacing w:line="440" w:lineRule="exact"/>
        <w:ind w:firstLine="480"/>
        <w:rPr>
          <w:rFonts w:ascii="宋体"/>
          <w:sz w:val="24"/>
          <w:szCs w:val="24"/>
        </w:rPr>
      </w:pPr>
      <w:r>
        <w:rPr>
          <w:rFonts w:ascii="宋体" w:hAnsi="宋体" w:hint="eastAsia"/>
          <w:b/>
          <w:color w:val="000000"/>
          <w:sz w:val="24"/>
          <w:szCs w:val="24"/>
        </w:rPr>
        <w:t>第十三条</w:t>
      </w:r>
      <w:r>
        <w:rPr>
          <w:rFonts w:ascii="宋体" w:hAnsi="宋体"/>
          <w:b/>
          <w:color w:val="000000"/>
          <w:sz w:val="24"/>
          <w:szCs w:val="24"/>
        </w:rPr>
        <w:t xml:space="preserve">  </w:t>
      </w:r>
      <w:r>
        <w:rPr>
          <w:rFonts w:ascii="宋体" w:hAnsi="宋体" w:hint="eastAsia"/>
          <w:color w:val="000000"/>
          <w:sz w:val="24"/>
          <w:szCs w:val="24"/>
        </w:rPr>
        <w:t>学术部在</w:t>
      </w:r>
      <w:r>
        <w:rPr>
          <w:rFonts w:ascii="宋体" w:hAnsi="宋体" w:hint="eastAsia"/>
          <w:sz w:val="24"/>
          <w:szCs w:val="24"/>
        </w:rPr>
        <w:t>中华医学会医学教育分会的指导下，负责组织课题评审。</w:t>
      </w:r>
    </w:p>
    <w:p w:rsidR="002530CF" w:rsidRDefault="003E5110">
      <w:pPr>
        <w:spacing w:line="440" w:lineRule="exact"/>
        <w:ind w:firstLine="480"/>
        <w:rPr>
          <w:rFonts w:ascii="宋体"/>
          <w:color w:val="000000"/>
          <w:sz w:val="24"/>
          <w:szCs w:val="24"/>
        </w:rPr>
      </w:pPr>
      <w:r>
        <w:rPr>
          <w:rFonts w:ascii="宋体" w:hAnsi="宋体" w:hint="eastAsia"/>
          <w:sz w:val="24"/>
          <w:szCs w:val="24"/>
        </w:rPr>
        <w:t>评审程序是：</w:t>
      </w:r>
      <w:r>
        <w:rPr>
          <w:rFonts w:ascii="宋体" w:hAnsi="宋体"/>
          <w:color w:val="000000"/>
          <w:sz w:val="24"/>
          <w:szCs w:val="24"/>
        </w:rPr>
        <w:t xml:space="preserve"> </w:t>
      </w:r>
    </w:p>
    <w:p w:rsidR="002530CF" w:rsidRDefault="003E5110">
      <w:pPr>
        <w:spacing w:line="440" w:lineRule="exact"/>
        <w:ind w:firstLineChars="200" w:firstLine="480"/>
        <w:rPr>
          <w:rFonts w:ascii="宋体"/>
          <w:color w:val="000000"/>
          <w:sz w:val="24"/>
          <w:szCs w:val="24"/>
        </w:rPr>
      </w:pPr>
      <w:r>
        <w:rPr>
          <w:rFonts w:ascii="宋体" w:hAnsi="宋体"/>
          <w:color w:val="000000"/>
          <w:sz w:val="24"/>
          <w:szCs w:val="24"/>
        </w:rPr>
        <w:t>1.</w:t>
      </w:r>
      <w:r>
        <w:rPr>
          <w:rFonts w:ascii="宋体" w:hAnsi="宋体" w:hint="eastAsia"/>
          <w:color w:val="000000"/>
          <w:sz w:val="24"/>
          <w:szCs w:val="24"/>
        </w:rPr>
        <w:t>资格审查和分类。学术部按本办法要求进行</w:t>
      </w:r>
      <w:r w:rsidRPr="003E5110">
        <w:rPr>
          <w:rFonts w:ascii="宋体" w:hAnsi="宋体" w:hint="eastAsia"/>
          <w:sz w:val="24"/>
          <w:szCs w:val="24"/>
        </w:rPr>
        <w:t>资格</w:t>
      </w:r>
      <w:r>
        <w:rPr>
          <w:rFonts w:ascii="宋体" w:hAnsi="宋体" w:hint="eastAsia"/>
          <w:color w:val="000000"/>
          <w:sz w:val="24"/>
          <w:szCs w:val="24"/>
        </w:rPr>
        <w:t>审查，合格者进入初评。</w:t>
      </w:r>
    </w:p>
    <w:p w:rsidR="002530CF" w:rsidRDefault="003E5110">
      <w:pPr>
        <w:spacing w:line="440" w:lineRule="exact"/>
        <w:rPr>
          <w:rFonts w:ascii="宋体"/>
          <w:color w:val="000000"/>
          <w:sz w:val="24"/>
          <w:szCs w:val="24"/>
        </w:rPr>
      </w:pPr>
      <w:r>
        <w:rPr>
          <w:rFonts w:ascii="宋体" w:hAnsi="宋体" w:hint="eastAsia"/>
          <w:color w:val="000000"/>
          <w:sz w:val="24"/>
          <w:szCs w:val="24"/>
        </w:rPr>
        <w:t xml:space="preserve">　　</w:t>
      </w:r>
      <w:r>
        <w:rPr>
          <w:rFonts w:ascii="宋体" w:hAnsi="宋体"/>
          <w:color w:val="000000"/>
          <w:sz w:val="24"/>
          <w:szCs w:val="24"/>
        </w:rPr>
        <w:t>2.</w:t>
      </w:r>
      <w:r w:rsidRPr="003E5110">
        <w:rPr>
          <w:rFonts w:ascii="宋体" w:hAnsi="宋体" w:hint="eastAsia"/>
          <w:sz w:val="24"/>
          <w:szCs w:val="24"/>
        </w:rPr>
        <w:t>活页</w:t>
      </w:r>
      <w:r>
        <w:rPr>
          <w:rFonts w:ascii="宋体" w:hAnsi="宋体" w:hint="eastAsia"/>
          <w:color w:val="000000"/>
          <w:sz w:val="24"/>
          <w:szCs w:val="24"/>
        </w:rPr>
        <w:t>匿名初评。评审组成员依据统一制定的评审指标，对通过资格审查的课题活页论证课题，经网</w:t>
      </w:r>
      <w:proofErr w:type="gramStart"/>
      <w:r>
        <w:rPr>
          <w:rFonts w:ascii="宋体" w:hAnsi="宋体" w:hint="eastAsia"/>
          <w:color w:val="000000"/>
          <w:sz w:val="24"/>
          <w:szCs w:val="24"/>
        </w:rPr>
        <w:t>评系统</w:t>
      </w:r>
      <w:proofErr w:type="gramEnd"/>
      <w:r>
        <w:rPr>
          <w:rFonts w:ascii="宋体" w:hAnsi="宋体" w:hint="eastAsia"/>
          <w:color w:val="000000"/>
          <w:sz w:val="24"/>
          <w:szCs w:val="24"/>
        </w:rPr>
        <w:t>进行匿名初评，学术部按初评结果选出拟立项数</w:t>
      </w:r>
      <w:r>
        <w:rPr>
          <w:rFonts w:ascii="宋体" w:hAnsi="宋体"/>
          <w:color w:val="000000"/>
          <w:sz w:val="24"/>
          <w:szCs w:val="24"/>
        </w:rPr>
        <w:t>2</w:t>
      </w:r>
      <w:r>
        <w:rPr>
          <w:rFonts w:ascii="宋体" w:hAnsi="宋体" w:hint="eastAsia"/>
          <w:color w:val="000000"/>
          <w:sz w:val="24"/>
          <w:szCs w:val="24"/>
        </w:rPr>
        <w:t>倍～</w:t>
      </w:r>
      <w:r>
        <w:rPr>
          <w:rFonts w:ascii="宋体" w:hAnsi="宋体"/>
          <w:color w:val="000000"/>
          <w:sz w:val="24"/>
          <w:szCs w:val="24"/>
        </w:rPr>
        <w:t>3</w:t>
      </w:r>
      <w:r>
        <w:rPr>
          <w:rFonts w:ascii="宋体" w:hAnsi="宋体" w:hint="eastAsia"/>
          <w:color w:val="000000"/>
          <w:sz w:val="24"/>
          <w:szCs w:val="24"/>
        </w:rPr>
        <w:t>倍的课题，进入会议综合评审。</w:t>
      </w:r>
    </w:p>
    <w:p w:rsidR="002530CF" w:rsidRDefault="003E5110">
      <w:pPr>
        <w:spacing w:line="440" w:lineRule="exact"/>
        <w:rPr>
          <w:rFonts w:ascii="宋体"/>
          <w:color w:val="000000"/>
          <w:sz w:val="24"/>
          <w:szCs w:val="24"/>
        </w:rPr>
      </w:pPr>
      <w:r>
        <w:rPr>
          <w:rFonts w:ascii="宋体" w:hAnsi="宋体" w:hint="eastAsia"/>
          <w:color w:val="000000"/>
          <w:sz w:val="24"/>
          <w:szCs w:val="24"/>
        </w:rPr>
        <w:t xml:space="preserve">　　</w:t>
      </w:r>
      <w:r>
        <w:rPr>
          <w:rFonts w:ascii="宋体" w:hAnsi="宋体"/>
          <w:color w:val="000000"/>
          <w:sz w:val="24"/>
          <w:szCs w:val="24"/>
        </w:rPr>
        <w:t>3.</w:t>
      </w:r>
      <w:r>
        <w:rPr>
          <w:rFonts w:ascii="宋体" w:hAnsi="宋体" w:hint="eastAsia"/>
          <w:color w:val="000000"/>
          <w:sz w:val="24"/>
          <w:szCs w:val="24"/>
        </w:rPr>
        <w:t>会议综合评审。对进入综合评审的课题，由本学科专家组专家以无记名评分方式产生本组拟立项课题的评审，后由各专家组组长向大会介绍情况，经过充分讨论后确定拟立项课题，报中华医学会医学教育分会批准后予以立项。</w:t>
      </w:r>
      <w:r>
        <w:rPr>
          <w:rFonts w:ascii="宋体" w:hAnsi="宋体"/>
          <w:color w:val="000000"/>
          <w:sz w:val="24"/>
          <w:szCs w:val="24"/>
        </w:rPr>
        <w:t xml:space="preserve"> </w:t>
      </w:r>
      <w:r>
        <w:rPr>
          <w:rFonts w:ascii="宋体" w:hAnsi="宋体" w:hint="eastAsia"/>
          <w:color w:val="000000"/>
          <w:sz w:val="24"/>
          <w:szCs w:val="24"/>
        </w:rPr>
        <w:t xml:space="preserve">　　</w:t>
      </w:r>
      <w:r>
        <w:rPr>
          <w:rFonts w:ascii="宋体" w:hAnsi="宋体"/>
          <w:color w:val="000000"/>
          <w:sz w:val="24"/>
          <w:szCs w:val="24"/>
        </w:rPr>
        <w:t xml:space="preserve">     </w:t>
      </w:r>
    </w:p>
    <w:p w:rsidR="002530CF" w:rsidRDefault="003E5110">
      <w:pPr>
        <w:spacing w:line="440" w:lineRule="exact"/>
        <w:rPr>
          <w:rFonts w:ascii="宋体"/>
          <w:color w:val="000000"/>
          <w:sz w:val="24"/>
          <w:szCs w:val="24"/>
        </w:rPr>
      </w:pPr>
      <w:r>
        <w:rPr>
          <w:rFonts w:ascii="宋体" w:hAnsi="宋体" w:hint="eastAsia"/>
          <w:color w:val="000000"/>
          <w:sz w:val="24"/>
          <w:szCs w:val="24"/>
        </w:rPr>
        <w:t xml:space="preserve">　　</w:t>
      </w:r>
      <w:r>
        <w:rPr>
          <w:rFonts w:ascii="宋体" w:hAnsi="宋体"/>
          <w:color w:val="000000"/>
          <w:sz w:val="24"/>
          <w:szCs w:val="24"/>
        </w:rPr>
        <w:t>4</w:t>
      </w:r>
      <w:r>
        <w:rPr>
          <w:rFonts w:ascii="宋体"/>
          <w:color w:val="000000"/>
          <w:sz w:val="24"/>
          <w:szCs w:val="24"/>
        </w:rPr>
        <w:t>.</w:t>
      </w:r>
      <w:r>
        <w:rPr>
          <w:rFonts w:ascii="宋体" w:hAnsi="宋体" w:hint="eastAsia"/>
          <w:color w:val="000000"/>
          <w:sz w:val="24"/>
          <w:szCs w:val="24"/>
        </w:rPr>
        <w:t>对综合评审通过的拟立项课题，由主审专家填写评审建议书，由评审组组长签署评审意见予以立项。</w:t>
      </w:r>
    </w:p>
    <w:p w:rsidR="002530CF" w:rsidRDefault="003E5110">
      <w:pPr>
        <w:spacing w:line="440" w:lineRule="exact"/>
        <w:ind w:firstLine="480"/>
        <w:rPr>
          <w:rFonts w:ascii="宋体"/>
          <w:color w:val="000000"/>
          <w:sz w:val="24"/>
          <w:szCs w:val="24"/>
        </w:rPr>
      </w:pPr>
      <w:r>
        <w:rPr>
          <w:rFonts w:ascii="宋体" w:hAnsi="宋体" w:hint="eastAsia"/>
          <w:b/>
          <w:color w:val="000000"/>
          <w:sz w:val="24"/>
          <w:szCs w:val="24"/>
        </w:rPr>
        <w:lastRenderedPageBreak/>
        <w:t>第十四条</w:t>
      </w:r>
      <w:r>
        <w:rPr>
          <w:rFonts w:ascii="宋体"/>
          <w:b/>
          <w:color w:val="000000"/>
          <w:sz w:val="24"/>
          <w:szCs w:val="24"/>
        </w:rPr>
        <w:t> </w:t>
      </w:r>
      <w:r>
        <w:rPr>
          <w:rFonts w:ascii="宋体" w:hint="eastAsia"/>
          <w:b/>
          <w:color w:val="000000"/>
          <w:sz w:val="24"/>
          <w:szCs w:val="24"/>
        </w:rPr>
        <w:t xml:space="preserve"> </w:t>
      </w:r>
      <w:r>
        <w:rPr>
          <w:rFonts w:ascii="宋体" w:hAnsi="宋体" w:hint="eastAsia"/>
          <w:color w:val="000000"/>
          <w:sz w:val="24"/>
          <w:szCs w:val="24"/>
        </w:rPr>
        <w:t>评审组专家和工作人员必须严格遵守下列评审纪律：</w:t>
      </w:r>
    </w:p>
    <w:p w:rsidR="002530CF" w:rsidRDefault="003E5110">
      <w:pPr>
        <w:spacing w:line="440" w:lineRule="exact"/>
        <w:rPr>
          <w:rFonts w:ascii="宋体"/>
          <w:color w:val="000000"/>
          <w:sz w:val="24"/>
          <w:szCs w:val="24"/>
        </w:rPr>
      </w:pPr>
      <w:r>
        <w:rPr>
          <w:rFonts w:ascii="宋体" w:hAnsi="宋体" w:hint="eastAsia"/>
          <w:color w:val="000000"/>
          <w:sz w:val="24"/>
          <w:szCs w:val="24"/>
        </w:rPr>
        <w:t xml:space="preserve">　　</w:t>
      </w:r>
      <w:r>
        <w:rPr>
          <w:rFonts w:ascii="宋体" w:hAnsi="宋体"/>
          <w:color w:val="000000"/>
          <w:sz w:val="24"/>
          <w:szCs w:val="24"/>
        </w:rPr>
        <w:t xml:space="preserve"> 1.</w:t>
      </w:r>
      <w:r>
        <w:rPr>
          <w:rFonts w:ascii="宋体" w:hAnsi="宋体" w:hint="eastAsia"/>
          <w:color w:val="000000"/>
          <w:sz w:val="24"/>
          <w:szCs w:val="24"/>
        </w:rPr>
        <w:t>不得以任何理由查询或透露课题论证活页的相关背景材料。</w:t>
      </w:r>
    </w:p>
    <w:p w:rsidR="002530CF" w:rsidRDefault="003E5110">
      <w:pPr>
        <w:spacing w:line="440" w:lineRule="exact"/>
        <w:rPr>
          <w:rFonts w:ascii="宋体"/>
          <w:color w:val="000000"/>
          <w:sz w:val="24"/>
          <w:szCs w:val="24"/>
        </w:rPr>
      </w:pPr>
      <w:r>
        <w:rPr>
          <w:rFonts w:ascii="宋体" w:hAnsi="宋体" w:hint="eastAsia"/>
          <w:color w:val="000000"/>
          <w:sz w:val="24"/>
          <w:szCs w:val="24"/>
        </w:rPr>
        <w:t xml:space="preserve">　　</w:t>
      </w:r>
      <w:r>
        <w:rPr>
          <w:rFonts w:ascii="宋体" w:hAnsi="宋体"/>
          <w:color w:val="000000"/>
          <w:sz w:val="24"/>
          <w:szCs w:val="24"/>
        </w:rPr>
        <w:t xml:space="preserve"> 2.</w:t>
      </w:r>
      <w:r>
        <w:rPr>
          <w:rFonts w:ascii="宋体" w:hAnsi="宋体" w:hint="eastAsia"/>
          <w:color w:val="000000"/>
          <w:sz w:val="24"/>
          <w:szCs w:val="24"/>
        </w:rPr>
        <w:t>会议评审情况应</w:t>
      </w:r>
      <w:r w:rsidRPr="003E5110">
        <w:rPr>
          <w:rFonts w:ascii="宋体" w:hAnsi="宋体" w:hint="eastAsia"/>
          <w:color w:val="000000"/>
          <w:sz w:val="24"/>
          <w:szCs w:val="24"/>
        </w:rPr>
        <w:t>予</w:t>
      </w:r>
      <w:r w:rsidRPr="003E5110">
        <w:rPr>
          <w:rFonts w:ascii="宋体" w:hAnsi="宋体" w:hint="eastAsia"/>
          <w:color w:val="000000"/>
          <w:sz w:val="24"/>
          <w:szCs w:val="24"/>
        </w:rPr>
        <w:t>以</w:t>
      </w:r>
      <w:r>
        <w:rPr>
          <w:rFonts w:ascii="宋体" w:hAnsi="宋体" w:hint="eastAsia"/>
          <w:color w:val="000000"/>
          <w:sz w:val="24"/>
          <w:szCs w:val="24"/>
        </w:rPr>
        <w:t>保密。评审结果正式公布前，不得对外泄漏。</w:t>
      </w:r>
    </w:p>
    <w:p w:rsidR="002530CF" w:rsidRDefault="003E5110">
      <w:pPr>
        <w:spacing w:line="440" w:lineRule="exact"/>
        <w:rPr>
          <w:rFonts w:ascii="宋体"/>
          <w:color w:val="000000"/>
          <w:sz w:val="24"/>
          <w:szCs w:val="24"/>
          <w:highlight w:val="yellow"/>
        </w:rPr>
      </w:pPr>
      <w:r>
        <w:rPr>
          <w:rFonts w:ascii="宋体" w:hAnsi="宋体" w:hint="eastAsia"/>
          <w:color w:val="000000"/>
          <w:sz w:val="24"/>
          <w:szCs w:val="24"/>
        </w:rPr>
        <w:t xml:space="preserve">　　</w:t>
      </w:r>
      <w:r>
        <w:rPr>
          <w:rFonts w:ascii="宋体" w:hAnsi="宋体"/>
          <w:color w:val="000000"/>
          <w:sz w:val="24"/>
          <w:szCs w:val="24"/>
        </w:rPr>
        <w:t xml:space="preserve"> 3.</w:t>
      </w:r>
      <w:r>
        <w:rPr>
          <w:rFonts w:ascii="宋体" w:hAnsi="宋体" w:hint="eastAsia"/>
          <w:color w:val="000000"/>
          <w:sz w:val="24"/>
          <w:szCs w:val="24"/>
        </w:rPr>
        <w:t>评审专家应坚持公平公正的</w:t>
      </w:r>
      <w:bookmarkStart w:id="0" w:name="_GoBack"/>
      <w:bookmarkEnd w:id="0"/>
      <w:r>
        <w:rPr>
          <w:rFonts w:ascii="宋体" w:hAnsi="宋体" w:hint="eastAsia"/>
          <w:color w:val="000000"/>
          <w:sz w:val="24"/>
          <w:szCs w:val="24"/>
        </w:rPr>
        <w:t>科学态度和优良作风。</w:t>
      </w:r>
    </w:p>
    <w:p w:rsidR="002530CF" w:rsidRDefault="003E5110">
      <w:pPr>
        <w:spacing w:line="440" w:lineRule="exact"/>
        <w:ind w:firstLine="480"/>
        <w:rPr>
          <w:rFonts w:ascii="宋体"/>
          <w:color w:val="000000"/>
          <w:sz w:val="24"/>
          <w:szCs w:val="24"/>
        </w:rPr>
      </w:pPr>
      <w:r>
        <w:rPr>
          <w:rFonts w:ascii="宋体" w:hAnsi="宋体" w:hint="eastAsia"/>
          <w:b/>
          <w:color w:val="000000"/>
          <w:sz w:val="24"/>
          <w:szCs w:val="24"/>
        </w:rPr>
        <w:t>第十五条</w:t>
      </w:r>
      <w:r>
        <w:rPr>
          <w:rFonts w:ascii="宋体" w:hAnsi="宋体"/>
          <w:b/>
          <w:color w:val="000000"/>
          <w:sz w:val="24"/>
          <w:szCs w:val="24"/>
        </w:rPr>
        <w:t xml:space="preserve">  </w:t>
      </w:r>
      <w:r>
        <w:rPr>
          <w:rFonts w:ascii="宋体" w:hAnsi="宋体" w:hint="eastAsia"/>
          <w:color w:val="000000"/>
          <w:sz w:val="24"/>
          <w:szCs w:val="24"/>
        </w:rPr>
        <w:t>批准立项的课题由学会下发《中华医学会医学教育分会课题立项通知书》。</w:t>
      </w:r>
    </w:p>
    <w:p w:rsidR="002530CF" w:rsidRDefault="003E5110">
      <w:pPr>
        <w:pStyle w:val="a4"/>
        <w:adjustRightInd w:val="0"/>
        <w:snapToGrid w:val="0"/>
        <w:spacing w:line="400" w:lineRule="exact"/>
        <w:ind w:firstLineChars="0" w:firstLine="0"/>
        <w:jc w:val="center"/>
        <w:rPr>
          <w:rFonts w:ascii="宋体"/>
          <w:b/>
        </w:rPr>
      </w:pPr>
      <w:r>
        <w:rPr>
          <w:rFonts w:ascii="宋体" w:hAnsi="宋体" w:hint="eastAsia"/>
          <w:b/>
          <w:color w:val="000000"/>
        </w:rPr>
        <w:t xml:space="preserve">　　</w:t>
      </w:r>
      <w:r>
        <w:rPr>
          <w:rFonts w:ascii="宋体" w:hAnsi="宋体" w:hint="eastAsia"/>
          <w:b/>
        </w:rPr>
        <w:t>第五章</w:t>
      </w:r>
      <w:r>
        <w:rPr>
          <w:rFonts w:ascii="宋体" w:hAnsi="宋体"/>
          <w:b/>
        </w:rPr>
        <w:t xml:space="preserve">  </w:t>
      </w:r>
      <w:r>
        <w:rPr>
          <w:rFonts w:ascii="宋体" w:hAnsi="宋体" w:hint="eastAsia"/>
          <w:b/>
        </w:rPr>
        <w:t>课题管理</w:t>
      </w:r>
    </w:p>
    <w:p w:rsidR="002530CF" w:rsidRDefault="002530CF">
      <w:pPr>
        <w:spacing w:line="440" w:lineRule="exact"/>
        <w:ind w:firstLine="480"/>
        <w:rPr>
          <w:rFonts w:ascii="宋体" w:hAnsi="宋体"/>
          <w:b/>
          <w:color w:val="000000"/>
          <w:sz w:val="24"/>
          <w:szCs w:val="24"/>
        </w:rPr>
      </w:pPr>
    </w:p>
    <w:p w:rsidR="002530CF" w:rsidRDefault="003E5110">
      <w:pPr>
        <w:spacing w:line="440" w:lineRule="exact"/>
        <w:ind w:firstLine="480"/>
        <w:rPr>
          <w:rFonts w:ascii="宋体"/>
          <w:color w:val="000000"/>
          <w:sz w:val="24"/>
          <w:szCs w:val="24"/>
        </w:rPr>
      </w:pPr>
      <w:r>
        <w:rPr>
          <w:rFonts w:ascii="宋体" w:hAnsi="宋体" w:hint="eastAsia"/>
          <w:b/>
          <w:color w:val="000000"/>
          <w:sz w:val="24"/>
          <w:szCs w:val="24"/>
        </w:rPr>
        <w:t>第十六条</w:t>
      </w:r>
      <w:r>
        <w:rPr>
          <w:rFonts w:ascii="宋体" w:hAnsi="宋体"/>
          <w:b/>
          <w:color w:val="000000"/>
          <w:sz w:val="24"/>
          <w:szCs w:val="24"/>
        </w:rPr>
        <w:t xml:space="preserve">  </w:t>
      </w:r>
      <w:r>
        <w:rPr>
          <w:rFonts w:ascii="宋体" w:hAnsi="宋体" w:hint="eastAsia"/>
          <w:color w:val="000000"/>
          <w:sz w:val="24"/>
          <w:szCs w:val="24"/>
        </w:rPr>
        <w:t>中华医学会医学教育分会课题实行二级管理，即由中华医学会医学教育分会学术部与申报立项单位共同管理。中华医学会医学教育分会</w:t>
      </w:r>
      <w:r>
        <w:rPr>
          <w:rFonts w:ascii="宋体" w:hAnsi="宋体" w:hint="eastAsia"/>
          <w:sz w:val="24"/>
          <w:szCs w:val="24"/>
        </w:rPr>
        <w:t>对全部课题负有管理职责，由学会学术部具体实施。</w:t>
      </w:r>
      <w:r>
        <w:rPr>
          <w:rFonts w:ascii="宋体" w:hAnsi="宋体" w:hint="eastAsia"/>
          <w:color w:val="000000"/>
          <w:sz w:val="24"/>
          <w:szCs w:val="24"/>
        </w:rPr>
        <w:t>课题主持人所在单位，负责项目的日常管理，含立项和结题的初审、开题及中期检查等。</w:t>
      </w:r>
    </w:p>
    <w:p w:rsidR="002530CF" w:rsidRDefault="003E5110">
      <w:pPr>
        <w:spacing w:line="440" w:lineRule="exact"/>
        <w:ind w:firstLine="480"/>
        <w:rPr>
          <w:rFonts w:ascii="宋体"/>
          <w:color w:val="000000"/>
          <w:sz w:val="24"/>
          <w:szCs w:val="24"/>
        </w:rPr>
      </w:pPr>
      <w:r>
        <w:rPr>
          <w:rFonts w:ascii="宋体" w:hAnsi="宋体" w:hint="eastAsia"/>
          <w:color w:val="000000"/>
          <w:sz w:val="24"/>
          <w:szCs w:val="24"/>
        </w:rPr>
        <w:t>课题实行课题主持人负责制。课题主持人单位必须在立项批准文件下达的三个月内组织开题，并及时将开题报告、课题重要活动和重要阶段成果、中期检查报告报送课题主持人所在单位主管部门。各课题主持人所在单位存档备查，并将汇总材料报送学术部。</w:t>
      </w:r>
    </w:p>
    <w:p w:rsidR="002530CF" w:rsidRDefault="003E5110">
      <w:pPr>
        <w:spacing w:line="440" w:lineRule="exact"/>
        <w:ind w:firstLine="480"/>
        <w:rPr>
          <w:rFonts w:ascii="宋体"/>
          <w:b/>
          <w:color w:val="000000"/>
          <w:sz w:val="24"/>
          <w:szCs w:val="24"/>
        </w:rPr>
      </w:pPr>
      <w:r>
        <w:rPr>
          <w:rFonts w:ascii="宋体" w:hAnsi="宋体" w:hint="eastAsia"/>
          <w:color w:val="000000"/>
          <w:sz w:val="24"/>
          <w:szCs w:val="24"/>
        </w:rPr>
        <w:t>对已立项课题组织实施过程中，中华医学会医学教育分会将通过指导、检查等方式，进行必要的过程管理；视课题完成周期，适时对课题进行中期检查。</w:t>
      </w:r>
    </w:p>
    <w:p w:rsidR="002530CF" w:rsidRDefault="003E5110">
      <w:pPr>
        <w:spacing w:line="440" w:lineRule="exact"/>
        <w:ind w:firstLine="480"/>
        <w:outlineLvl w:val="0"/>
        <w:rPr>
          <w:rFonts w:ascii="宋体"/>
          <w:color w:val="000000"/>
          <w:sz w:val="24"/>
          <w:szCs w:val="24"/>
        </w:rPr>
      </w:pPr>
      <w:r>
        <w:rPr>
          <w:rFonts w:ascii="宋体" w:hAnsi="宋体" w:hint="eastAsia"/>
          <w:b/>
          <w:color w:val="000000"/>
          <w:sz w:val="24"/>
          <w:szCs w:val="24"/>
        </w:rPr>
        <w:t>第十七条</w:t>
      </w:r>
      <w:r>
        <w:rPr>
          <w:rFonts w:ascii="宋体" w:hAnsi="宋体"/>
          <w:b/>
          <w:color w:val="000000"/>
          <w:sz w:val="24"/>
          <w:szCs w:val="24"/>
        </w:rPr>
        <w:t xml:space="preserve">  </w:t>
      </w:r>
      <w:r>
        <w:rPr>
          <w:rFonts w:ascii="宋体" w:hAnsi="宋体" w:hint="eastAsia"/>
          <w:color w:val="000000"/>
          <w:sz w:val="24"/>
          <w:szCs w:val="24"/>
        </w:rPr>
        <w:t>凡有下列情况之一者，须由课题主持人提出书面申请，经所在单位同意，</w:t>
      </w:r>
      <w:proofErr w:type="gramStart"/>
      <w:r>
        <w:rPr>
          <w:rFonts w:ascii="宋体" w:hAnsi="宋体" w:hint="eastAsia"/>
          <w:color w:val="000000"/>
          <w:sz w:val="24"/>
          <w:szCs w:val="24"/>
        </w:rPr>
        <w:t>报学术</w:t>
      </w:r>
      <w:proofErr w:type="gramEnd"/>
      <w:r>
        <w:rPr>
          <w:rFonts w:ascii="宋体" w:hAnsi="宋体" w:hint="eastAsia"/>
          <w:color w:val="000000"/>
          <w:sz w:val="24"/>
          <w:szCs w:val="24"/>
        </w:rPr>
        <w:t>部审批后方可实施：</w:t>
      </w:r>
    </w:p>
    <w:p w:rsidR="002530CF" w:rsidRDefault="003E5110">
      <w:pPr>
        <w:spacing w:line="440" w:lineRule="exact"/>
        <w:ind w:firstLine="480"/>
        <w:rPr>
          <w:rFonts w:ascii="宋体"/>
          <w:color w:val="000000"/>
          <w:sz w:val="24"/>
          <w:szCs w:val="24"/>
        </w:rPr>
      </w:pPr>
      <w:r>
        <w:rPr>
          <w:rFonts w:ascii="宋体" w:hAnsi="宋体"/>
          <w:color w:val="000000"/>
          <w:sz w:val="24"/>
          <w:szCs w:val="24"/>
        </w:rPr>
        <w:t>1.</w:t>
      </w:r>
      <w:r>
        <w:rPr>
          <w:rFonts w:ascii="宋体" w:hAnsi="宋体" w:hint="eastAsia"/>
          <w:color w:val="000000"/>
          <w:sz w:val="24"/>
          <w:szCs w:val="24"/>
        </w:rPr>
        <w:t>变更课题主持人。</w:t>
      </w:r>
    </w:p>
    <w:p w:rsidR="002530CF" w:rsidRDefault="003E5110">
      <w:pPr>
        <w:spacing w:line="440" w:lineRule="exact"/>
        <w:ind w:firstLine="480"/>
        <w:rPr>
          <w:rFonts w:ascii="宋体"/>
          <w:color w:val="000000"/>
          <w:sz w:val="24"/>
          <w:szCs w:val="24"/>
        </w:rPr>
      </w:pPr>
      <w:r>
        <w:rPr>
          <w:rFonts w:ascii="宋体" w:hAnsi="宋体"/>
          <w:color w:val="000000"/>
          <w:sz w:val="24"/>
          <w:szCs w:val="24"/>
        </w:rPr>
        <w:t>2.</w:t>
      </w:r>
      <w:r>
        <w:rPr>
          <w:rFonts w:ascii="宋体" w:hAnsi="宋体" w:hint="eastAsia"/>
          <w:color w:val="000000"/>
          <w:sz w:val="24"/>
          <w:szCs w:val="24"/>
        </w:rPr>
        <w:t>改变课题名称。</w:t>
      </w:r>
    </w:p>
    <w:p w:rsidR="002530CF" w:rsidRDefault="003E5110">
      <w:pPr>
        <w:spacing w:line="440" w:lineRule="exact"/>
        <w:ind w:firstLine="480"/>
        <w:rPr>
          <w:rFonts w:ascii="宋体"/>
          <w:color w:val="000000"/>
          <w:sz w:val="24"/>
          <w:szCs w:val="24"/>
        </w:rPr>
      </w:pPr>
      <w:r>
        <w:rPr>
          <w:rFonts w:ascii="宋体" w:hAnsi="宋体"/>
          <w:color w:val="000000"/>
          <w:sz w:val="24"/>
          <w:szCs w:val="24"/>
        </w:rPr>
        <w:t>3.</w:t>
      </w:r>
      <w:r>
        <w:rPr>
          <w:rFonts w:ascii="宋体" w:hAnsi="宋体" w:hint="eastAsia"/>
          <w:color w:val="000000"/>
          <w:sz w:val="24"/>
          <w:szCs w:val="24"/>
        </w:rPr>
        <w:t>改变成果形式。</w:t>
      </w:r>
    </w:p>
    <w:p w:rsidR="002530CF" w:rsidRDefault="003E5110">
      <w:pPr>
        <w:spacing w:line="440" w:lineRule="exact"/>
        <w:ind w:firstLine="480"/>
        <w:rPr>
          <w:rFonts w:ascii="宋体"/>
          <w:color w:val="000000"/>
          <w:sz w:val="24"/>
          <w:szCs w:val="24"/>
        </w:rPr>
      </w:pPr>
      <w:r>
        <w:rPr>
          <w:rFonts w:ascii="宋体" w:hAnsi="宋体"/>
          <w:color w:val="000000"/>
          <w:sz w:val="24"/>
          <w:szCs w:val="24"/>
        </w:rPr>
        <w:t>4.</w:t>
      </w:r>
      <w:r>
        <w:rPr>
          <w:rFonts w:ascii="宋体" w:hAnsi="宋体" w:hint="eastAsia"/>
          <w:color w:val="000000"/>
          <w:sz w:val="24"/>
          <w:szCs w:val="24"/>
        </w:rPr>
        <w:t>对研究内容做重大调整。</w:t>
      </w:r>
    </w:p>
    <w:p w:rsidR="002530CF" w:rsidRDefault="003E5110">
      <w:pPr>
        <w:spacing w:line="440" w:lineRule="exact"/>
        <w:ind w:firstLine="480"/>
        <w:rPr>
          <w:rFonts w:ascii="宋体"/>
          <w:color w:val="000000"/>
          <w:sz w:val="24"/>
          <w:szCs w:val="24"/>
        </w:rPr>
      </w:pPr>
      <w:r>
        <w:rPr>
          <w:rFonts w:ascii="宋体" w:hAnsi="宋体"/>
          <w:color w:val="000000"/>
          <w:sz w:val="24"/>
          <w:szCs w:val="24"/>
        </w:rPr>
        <w:t>5.</w:t>
      </w:r>
      <w:r>
        <w:rPr>
          <w:rFonts w:ascii="宋体" w:hAnsi="宋体" w:hint="eastAsia"/>
          <w:color w:val="000000"/>
          <w:sz w:val="24"/>
          <w:szCs w:val="24"/>
        </w:rPr>
        <w:t>变更课题管理单位。</w:t>
      </w:r>
    </w:p>
    <w:p w:rsidR="002530CF" w:rsidRDefault="003E5110">
      <w:pPr>
        <w:spacing w:line="440" w:lineRule="exact"/>
        <w:ind w:firstLine="480"/>
        <w:rPr>
          <w:rFonts w:ascii="宋体"/>
          <w:color w:val="000000"/>
          <w:sz w:val="24"/>
          <w:szCs w:val="24"/>
        </w:rPr>
      </w:pPr>
      <w:r>
        <w:rPr>
          <w:rFonts w:ascii="宋体" w:hAnsi="宋体" w:hint="eastAsia"/>
          <w:color w:val="000000"/>
          <w:sz w:val="24"/>
          <w:szCs w:val="24"/>
        </w:rPr>
        <w:t>擅自进行上述变更的课题，将不受理结题申请。</w:t>
      </w:r>
    </w:p>
    <w:p w:rsidR="002530CF" w:rsidRDefault="003E5110">
      <w:pPr>
        <w:spacing w:line="440" w:lineRule="exact"/>
        <w:ind w:firstLine="480"/>
        <w:outlineLvl w:val="0"/>
        <w:rPr>
          <w:rFonts w:ascii="宋体"/>
          <w:color w:val="000000"/>
          <w:sz w:val="24"/>
          <w:szCs w:val="24"/>
        </w:rPr>
      </w:pPr>
      <w:r>
        <w:rPr>
          <w:rFonts w:ascii="宋体" w:hAnsi="宋体" w:hint="eastAsia"/>
          <w:b/>
          <w:color w:val="000000"/>
          <w:sz w:val="24"/>
          <w:szCs w:val="24"/>
        </w:rPr>
        <w:t>第十八条</w:t>
      </w:r>
      <w:r>
        <w:rPr>
          <w:rFonts w:ascii="宋体" w:hAnsi="宋体"/>
          <w:b/>
          <w:color w:val="000000"/>
          <w:sz w:val="24"/>
          <w:szCs w:val="24"/>
        </w:rPr>
        <w:t xml:space="preserve">  </w:t>
      </w:r>
      <w:r>
        <w:rPr>
          <w:rFonts w:ascii="宋体" w:hAnsi="宋体" w:hint="eastAsia"/>
          <w:color w:val="000000"/>
          <w:sz w:val="24"/>
          <w:szCs w:val="24"/>
        </w:rPr>
        <w:t>凡有下列情况之一者，由学术部撤销课题立项资格。被撤销课题立项资格的课题主持人三年内不得申请新的中华医学会医学教育分会课题：</w:t>
      </w:r>
    </w:p>
    <w:p w:rsidR="002530CF" w:rsidRDefault="003E5110">
      <w:pPr>
        <w:spacing w:line="440" w:lineRule="exact"/>
        <w:ind w:firstLine="480"/>
        <w:rPr>
          <w:rFonts w:ascii="宋体"/>
          <w:color w:val="000000"/>
          <w:sz w:val="24"/>
          <w:szCs w:val="24"/>
        </w:rPr>
      </w:pPr>
      <w:r>
        <w:rPr>
          <w:rFonts w:ascii="宋体" w:hAnsi="宋体"/>
          <w:color w:val="000000"/>
          <w:sz w:val="24"/>
          <w:szCs w:val="24"/>
        </w:rPr>
        <w:t>1.</w:t>
      </w:r>
      <w:r>
        <w:rPr>
          <w:rFonts w:ascii="宋体" w:hAnsi="宋体" w:hint="eastAsia"/>
          <w:color w:val="000000"/>
          <w:sz w:val="24"/>
          <w:szCs w:val="24"/>
        </w:rPr>
        <w:t>以课题名义进行营利活动。</w:t>
      </w:r>
    </w:p>
    <w:p w:rsidR="002530CF" w:rsidRDefault="003E5110">
      <w:pPr>
        <w:spacing w:line="440" w:lineRule="exact"/>
        <w:ind w:firstLine="480"/>
        <w:rPr>
          <w:rFonts w:ascii="宋体"/>
          <w:color w:val="000000"/>
          <w:sz w:val="24"/>
          <w:szCs w:val="24"/>
        </w:rPr>
      </w:pPr>
      <w:r>
        <w:rPr>
          <w:rFonts w:ascii="宋体" w:hAnsi="宋体"/>
          <w:color w:val="000000"/>
          <w:sz w:val="24"/>
          <w:szCs w:val="24"/>
        </w:rPr>
        <w:t>2.</w:t>
      </w:r>
      <w:r>
        <w:rPr>
          <w:rFonts w:ascii="宋体" w:hAnsi="宋体" w:hint="eastAsia"/>
          <w:color w:val="000000"/>
          <w:sz w:val="24"/>
          <w:szCs w:val="24"/>
        </w:rPr>
        <w:t>盗用公章或私刻课题公章。</w:t>
      </w:r>
    </w:p>
    <w:p w:rsidR="002530CF" w:rsidRDefault="003E5110">
      <w:pPr>
        <w:spacing w:line="440" w:lineRule="exact"/>
        <w:ind w:firstLine="480"/>
        <w:rPr>
          <w:rFonts w:ascii="宋体"/>
          <w:color w:val="000000"/>
          <w:sz w:val="24"/>
          <w:szCs w:val="24"/>
        </w:rPr>
      </w:pPr>
      <w:r>
        <w:rPr>
          <w:rFonts w:ascii="宋体" w:hAnsi="宋体"/>
          <w:color w:val="000000"/>
          <w:sz w:val="24"/>
          <w:szCs w:val="24"/>
        </w:rPr>
        <w:t>3.</w:t>
      </w:r>
      <w:r>
        <w:rPr>
          <w:rFonts w:ascii="宋体" w:hAnsi="宋体" w:hint="eastAsia"/>
          <w:color w:val="000000"/>
          <w:sz w:val="24"/>
          <w:szCs w:val="24"/>
        </w:rPr>
        <w:t>对课题进行虚假宣传。</w:t>
      </w:r>
    </w:p>
    <w:p w:rsidR="002530CF" w:rsidRDefault="003E5110">
      <w:pPr>
        <w:spacing w:line="440" w:lineRule="exact"/>
        <w:ind w:firstLine="480"/>
        <w:rPr>
          <w:rFonts w:ascii="宋体"/>
          <w:color w:val="000000"/>
          <w:sz w:val="24"/>
          <w:szCs w:val="24"/>
        </w:rPr>
      </w:pPr>
      <w:r>
        <w:rPr>
          <w:rFonts w:ascii="宋体" w:hAnsi="宋体"/>
          <w:color w:val="000000"/>
          <w:sz w:val="24"/>
          <w:szCs w:val="24"/>
        </w:rPr>
        <w:lastRenderedPageBreak/>
        <w:t>4.</w:t>
      </w:r>
      <w:r>
        <w:rPr>
          <w:rFonts w:ascii="宋体" w:hAnsi="宋体" w:hint="eastAsia"/>
          <w:color w:val="000000"/>
          <w:sz w:val="24"/>
          <w:szCs w:val="24"/>
        </w:rPr>
        <w:t>研究成果有严重政治问题。</w:t>
      </w:r>
    </w:p>
    <w:p w:rsidR="002530CF" w:rsidRDefault="003E5110">
      <w:pPr>
        <w:spacing w:line="440" w:lineRule="exact"/>
        <w:ind w:firstLine="480"/>
        <w:rPr>
          <w:rFonts w:ascii="宋体"/>
          <w:color w:val="000000"/>
          <w:sz w:val="24"/>
          <w:szCs w:val="24"/>
        </w:rPr>
      </w:pPr>
      <w:r>
        <w:rPr>
          <w:rFonts w:ascii="宋体" w:hAnsi="宋体"/>
          <w:color w:val="000000"/>
          <w:sz w:val="24"/>
          <w:szCs w:val="24"/>
        </w:rPr>
        <w:t>5.</w:t>
      </w:r>
      <w:r>
        <w:rPr>
          <w:rFonts w:ascii="宋体" w:hAnsi="宋体" w:hint="eastAsia"/>
          <w:color w:val="000000"/>
          <w:sz w:val="24"/>
          <w:szCs w:val="24"/>
        </w:rPr>
        <w:t>研究成果中所依据和使用的资料和数据存在编造和虚假问题。</w:t>
      </w:r>
    </w:p>
    <w:p w:rsidR="002530CF" w:rsidRDefault="003E5110">
      <w:pPr>
        <w:spacing w:line="440" w:lineRule="exact"/>
        <w:ind w:firstLine="480"/>
        <w:rPr>
          <w:rFonts w:ascii="宋体"/>
          <w:color w:val="000000"/>
          <w:sz w:val="24"/>
          <w:szCs w:val="24"/>
        </w:rPr>
      </w:pPr>
      <w:r>
        <w:rPr>
          <w:rFonts w:ascii="宋体" w:hAnsi="宋体"/>
          <w:color w:val="000000"/>
          <w:sz w:val="24"/>
          <w:szCs w:val="24"/>
        </w:rPr>
        <w:t>6</w:t>
      </w:r>
      <w:r>
        <w:rPr>
          <w:rFonts w:ascii="宋体"/>
          <w:color w:val="000000"/>
          <w:sz w:val="24"/>
          <w:szCs w:val="24"/>
        </w:rPr>
        <w:t>.</w:t>
      </w:r>
      <w:r>
        <w:rPr>
          <w:rFonts w:ascii="宋体" w:hAnsi="宋体" w:hint="eastAsia"/>
          <w:color w:val="000000"/>
          <w:sz w:val="24"/>
          <w:szCs w:val="24"/>
        </w:rPr>
        <w:t>剽窃他人成果等学术不端问题。</w:t>
      </w:r>
    </w:p>
    <w:p w:rsidR="002530CF" w:rsidRDefault="003E5110">
      <w:pPr>
        <w:spacing w:line="440" w:lineRule="exact"/>
        <w:ind w:firstLine="480"/>
        <w:rPr>
          <w:rFonts w:ascii="宋体"/>
          <w:color w:val="000000"/>
          <w:sz w:val="24"/>
          <w:szCs w:val="24"/>
        </w:rPr>
      </w:pPr>
      <w:r>
        <w:rPr>
          <w:rFonts w:ascii="宋体" w:hAnsi="宋体"/>
          <w:color w:val="000000"/>
          <w:sz w:val="24"/>
          <w:szCs w:val="24"/>
        </w:rPr>
        <w:t>7</w:t>
      </w:r>
      <w:r>
        <w:rPr>
          <w:rFonts w:ascii="宋体"/>
          <w:color w:val="000000"/>
          <w:sz w:val="24"/>
          <w:szCs w:val="24"/>
        </w:rPr>
        <w:t>.</w:t>
      </w:r>
      <w:r>
        <w:rPr>
          <w:rFonts w:ascii="宋体" w:hAnsi="宋体" w:hint="eastAsia"/>
          <w:color w:val="000000"/>
          <w:sz w:val="24"/>
          <w:szCs w:val="24"/>
        </w:rPr>
        <w:t>与批准的课题设计严重不符。</w:t>
      </w:r>
    </w:p>
    <w:p w:rsidR="002530CF" w:rsidRDefault="003E5110">
      <w:pPr>
        <w:spacing w:line="440" w:lineRule="exact"/>
        <w:ind w:firstLine="480"/>
        <w:rPr>
          <w:rFonts w:ascii="宋体"/>
          <w:color w:val="000000"/>
          <w:sz w:val="24"/>
          <w:szCs w:val="24"/>
        </w:rPr>
      </w:pPr>
      <w:r>
        <w:rPr>
          <w:rFonts w:ascii="宋体" w:hAnsi="宋体"/>
          <w:color w:val="000000"/>
          <w:sz w:val="24"/>
          <w:szCs w:val="24"/>
        </w:rPr>
        <w:t>8</w:t>
      </w:r>
      <w:r>
        <w:rPr>
          <w:rFonts w:ascii="宋体"/>
          <w:color w:val="000000"/>
          <w:sz w:val="24"/>
          <w:szCs w:val="24"/>
        </w:rPr>
        <w:t>.</w:t>
      </w:r>
      <w:r>
        <w:rPr>
          <w:rFonts w:ascii="宋体" w:hAnsi="宋体" w:hint="eastAsia"/>
          <w:color w:val="000000"/>
          <w:sz w:val="24"/>
          <w:szCs w:val="24"/>
        </w:rPr>
        <w:t>研究周期内未完成课题，延期后仍不能完成。</w:t>
      </w:r>
    </w:p>
    <w:p w:rsidR="002530CF" w:rsidRDefault="002530CF">
      <w:pPr>
        <w:pStyle w:val="a4"/>
        <w:adjustRightInd w:val="0"/>
        <w:snapToGrid w:val="0"/>
        <w:spacing w:line="400" w:lineRule="exact"/>
        <w:ind w:firstLineChars="0" w:firstLine="0"/>
        <w:jc w:val="center"/>
        <w:rPr>
          <w:rFonts w:ascii="宋体" w:hAnsi="宋体"/>
          <w:b/>
          <w:color w:val="000000"/>
        </w:rPr>
      </w:pPr>
    </w:p>
    <w:p w:rsidR="002530CF" w:rsidRDefault="003E5110">
      <w:pPr>
        <w:pStyle w:val="a4"/>
        <w:adjustRightInd w:val="0"/>
        <w:snapToGrid w:val="0"/>
        <w:spacing w:line="400" w:lineRule="exact"/>
        <w:ind w:firstLineChars="0" w:firstLine="0"/>
        <w:jc w:val="center"/>
        <w:rPr>
          <w:rFonts w:ascii="宋体"/>
          <w:b/>
          <w:color w:val="000000"/>
        </w:rPr>
      </w:pPr>
      <w:r>
        <w:rPr>
          <w:rFonts w:ascii="宋体" w:hAnsi="宋体" w:hint="eastAsia"/>
          <w:b/>
          <w:color w:val="000000"/>
        </w:rPr>
        <w:t>第六章</w:t>
      </w:r>
      <w:r>
        <w:rPr>
          <w:rFonts w:ascii="宋体" w:hAnsi="宋体"/>
          <w:b/>
          <w:color w:val="000000"/>
        </w:rPr>
        <w:t xml:space="preserve">  </w:t>
      </w:r>
      <w:r>
        <w:rPr>
          <w:rFonts w:ascii="宋体" w:hAnsi="宋体" w:hint="eastAsia"/>
          <w:b/>
          <w:color w:val="000000"/>
        </w:rPr>
        <w:t>结题鉴定与成果表奖</w:t>
      </w:r>
    </w:p>
    <w:p w:rsidR="002530CF" w:rsidRDefault="002530CF">
      <w:pPr>
        <w:spacing w:line="440" w:lineRule="exact"/>
        <w:ind w:firstLine="480"/>
        <w:rPr>
          <w:rFonts w:ascii="宋体" w:hAnsi="宋体"/>
          <w:b/>
          <w:color w:val="000000"/>
          <w:sz w:val="24"/>
          <w:szCs w:val="24"/>
        </w:rPr>
      </w:pPr>
    </w:p>
    <w:p w:rsidR="002530CF" w:rsidRDefault="003E5110">
      <w:pPr>
        <w:spacing w:line="440" w:lineRule="exact"/>
        <w:ind w:firstLine="480"/>
        <w:rPr>
          <w:rFonts w:ascii="宋体"/>
          <w:color w:val="000000"/>
          <w:sz w:val="24"/>
          <w:szCs w:val="24"/>
        </w:rPr>
      </w:pPr>
      <w:r>
        <w:rPr>
          <w:rFonts w:ascii="宋体" w:hAnsi="宋体" w:hint="eastAsia"/>
          <w:b/>
          <w:color w:val="000000"/>
          <w:sz w:val="24"/>
          <w:szCs w:val="24"/>
        </w:rPr>
        <w:t>第十九条</w:t>
      </w:r>
      <w:r>
        <w:rPr>
          <w:rFonts w:ascii="宋体" w:hAnsi="宋体"/>
          <w:b/>
          <w:color w:val="000000"/>
          <w:sz w:val="24"/>
          <w:szCs w:val="24"/>
        </w:rPr>
        <w:t xml:space="preserve">  </w:t>
      </w:r>
      <w:r>
        <w:rPr>
          <w:rFonts w:ascii="宋体" w:hAnsi="宋体" w:hint="eastAsia"/>
          <w:color w:val="000000"/>
          <w:sz w:val="24"/>
          <w:szCs w:val="24"/>
        </w:rPr>
        <w:t>课题主持人申请结题鉴定，须提供客观真实、装订规范、资料完备的结题鉴定申请材料。其中包括研究报告和研究成果。出版物及发表的论文应</w:t>
      </w:r>
      <w:r>
        <w:rPr>
          <w:rFonts w:ascii="宋体" w:hAnsi="宋体"/>
          <w:color w:val="000000"/>
          <w:sz w:val="24"/>
          <w:szCs w:val="24"/>
        </w:rPr>
        <w:t xml:space="preserve"> </w:t>
      </w:r>
      <w:r>
        <w:rPr>
          <w:rFonts w:ascii="宋体" w:hAnsi="宋体" w:hint="eastAsia"/>
          <w:color w:val="000000"/>
          <w:sz w:val="24"/>
          <w:szCs w:val="24"/>
        </w:rPr>
        <w:t>注明课题来源和项目编号；研究成果在申请结题时，需提交杂志封面页、目录页和论文页；</w:t>
      </w:r>
      <w:r>
        <w:rPr>
          <w:rFonts w:ascii="宋体" w:hAnsi="宋体" w:hint="eastAsia"/>
          <w:sz w:val="24"/>
          <w:szCs w:val="24"/>
        </w:rPr>
        <w:t>各立项单位主管部门要认真审核，合格后统一报送学术部。</w:t>
      </w:r>
      <w:r>
        <w:rPr>
          <w:rFonts w:ascii="宋体" w:hAnsi="宋体"/>
          <w:sz w:val="24"/>
          <w:szCs w:val="24"/>
        </w:rPr>
        <w:t xml:space="preserve"> </w:t>
      </w:r>
    </w:p>
    <w:p w:rsidR="002530CF" w:rsidRDefault="003E5110">
      <w:pPr>
        <w:spacing w:line="440" w:lineRule="exact"/>
        <w:ind w:firstLine="480"/>
        <w:rPr>
          <w:rFonts w:ascii="宋体"/>
          <w:color w:val="000000"/>
          <w:sz w:val="24"/>
          <w:szCs w:val="24"/>
        </w:rPr>
      </w:pPr>
      <w:r>
        <w:rPr>
          <w:rFonts w:ascii="宋体" w:hAnsi="宋体" w:hint="eastAsia"/>
          <w:b/>
          <w:color w:val="000000"/>
          <w:sz w:val="24"/>
          <w:szCs w:val="24"/>
        </w:rPr>
        <w:t>第二十条</w:t>
      </w:r>
      <w:r>
        <w:rPr>
          <w:rFonts w:ascii="宋体" w:hAnsi="宋体"/>
          <w:b/>
          <w:color w:val="000000"/>
          <w:sz w:val="24"/>
          <w:szCs w:val="24"/>
        </w:rPr>
        <w:t xml:space="preserve">  </w:t>
      </w:r>
      <w:r>
        <w:rPr>
          <w:rFonts w:ascii="宋体" w:hAnsi="宋体" w:hint="eastAsia"/>
          <w:color w:val="000000"/>
          <w:sz w:val="24"/>
          <w:szCs w:val="24"/>
        </w:rPr>
        <w:t>课题实行结题评审和优秀成果评选制度。结题分为合格与不合格二个等级。通过结题者，视为课题研究工作的最终完成。优秀成果评选分为一等奖、二等奖、三等奖三个等级，结题与评奖结果信息经公示后予以公布。</w:t>
      </w:r>
    </w:p>
    <w:p w:rsidR="002530CF" w:rsidRDefault="003E5110">
      <w:pPr>
        <w:spacing w:line="440" w:lineRule="exact"/>
        <w:ind w:firstLine="480"/>
        <w:rPr>
          <w:rFonts w:ascii="宋体"/>
          <w:color w:val="000000"/>
          <w:sz w:val="24"/>
          <w:szCs w:val="24"/>
        </w:rPr>
      </w:pPr>
      <w:r>
        <w:rPr>
          <w:rFonts w:ascii="宋体" w:hAnsi="宋体" w:hint="eastAsia"/>
          <w:b/>
          <w:color w:val="000000"/>
          <w:sz w:val="24"/>
          <w:szCs w:val="24"/>
        </w:rPr>
        <w:t>第二十一条</w:t>
      </w:r>
      <w:r>
        <w:rPr>
          <w:rFonts w:ascii="宋体" w:hAnsi="宋体"/>
          <w:b/>
          <w:color w:val="000000"/>
          <w:sz w:val="24"/>
          <w:szCs w:val="24"/>
        </w:rPr>
        <w:t xml:space="preserve">  </w:t>
      </w:r>
      <w:r>
        <w:rPr>
          <w:rFonts w:ascii="宋体" w:hAnsi="宋体" w:hint="eastAsia"/>
          <w:color w:val="000000"/>
          <w:sz w:val="24"/>
          <w:szCs w:val="24"/>
        </w:rPr>
        <w:t>无故不结题或未通过结题的项目，学会将通过相应的媒体对项目和单位进行通报，项目负责人四年内不允许申报相关课题，并对其所在单位相应削减申报项目数量或比例。</w:t>
      </w:r>
    </w:p>
    <w:p w:rsidR="002530CF" w:rsidRDefault="003E5110">
      <w:pPr>
        <w:spacing w:line="440" w:lineRule="exact"/>
        <w:ind w:firstLine="480"/>
        <w:rPr>
          <w:rFonts w:ascii="宋体"/>
          <w:color w:val="000000"/>
          <w:sz w:val="24"/>
          <w:szCs w:val="24"/>
        </w:rPr>
      </w:pPr>
      <w:r>
        <w:rPr>
          <w:rFonts w:ascii="宋体" w:hAnsi="宋体" w:hint="eastAsia"/>
          <w:b/>
          <w:color w:val="000000"/>
          <w:sz w:val="24"/>
          <w:szCs w:val="24"/>
        </w:rPr>
        <w:t>第二十二条</w:t>
      </w:r>
      <w:r>
        <w:rPr>
          <w:rFonts w:ascii="宋体" w:hAnsi="宋体"/>
          <w:color w:val="000000"/>
          <w:sz w:val="24"/>
          <w:szCs w:val="24"/>
        </w:rPr>
        <w:t xml:space="preserve">  </w:t>
      </w:r>
      <w:r>
        <w:rPr>
          <w:rFonts w:ascii="宋体" w:hAnsi="宋体" w:hint="eastAsia"/>
          <w:color w:val="000000"/>
          <w:sz w:val="24"/>
          <w:szCs w:val="24"/>
        </w:rPr>
        <w:t>课题结题与评奖的基本程序是：</w:t>
      </w:r>
      <w:r>
        <w:rPr>
          <w:rFonts w:ascii="宋体" w:hAnsi="宋体"/>
          <w:color w:val="000000"/>
          <w:sz w:val="24"/>
          <w:szCs w:val="24"/>
        </w:rPr>
        <w:t xml:space="preserve"> </w:t>
      </w:r>
    </w:p>
    <w:p w:rsidR="002530CF" w:rsidRDefault="003E5110">
      <w:pPr>
        <w:pStyle w:val="ListParagraph1"/>
        <w:numPr>
          <w:ilvl w:val="0"/>
          <w:numId w:val="2"/>
        </w:numPr>
        <w:spacing w:line="440" w:lineRule="exact"/>
        <w:ind w:firstLineChars="0"/>
        <w:rPr>
          <w:rFonts w:ascii="宋体"/>
          <w:color w:val="000000"/>
          <w:sz w:val="24"/>
          <w:szCs w:val="24"/>
        </w:rPr>
      </w:pPr>
      <w:r>
        <w:rPr>
          <w:rFonts w:ascii="宋体" w:hAnsi="宋体" w:hint="eastAsia"/>
          <w:color w:val="000000"/>
          <w:sz w:val="24"/>
          <w:szCs w:val="24"/>
        </w:rPr>
        <w:t>学术部负责受理课题结题申请并进行资格审查和分类。</w:t>
      </w:r>
    </w:p>
    <w:p w:rsidR="002530CF" w:rsidRDefault="003E5110">
      <w:pPr>
        <w:spacing w:line="440" w:lineRule="exact"/>
        <w:ind w:firstLine="480"/>
        <w:rPr>
          <w:rFonts w:ascii="宋体"/>
          <w:color w:val="000000"/>
          <w:sz w:val="24"/>
          <w:szCs w:val="24"/>
        </w:rPr>
      </w:pPr>
      <w:r>
        <w:rPr>
          <w:rFonts w:ascii="宋体" w:hAnsi="宋体"/>
          <w:color w:val="000000"/>
          <w:sz w:val="24"/>
          <w:szCs w:val="24"/>
        </w:rPr>
        <w:t>2</w:t>
      </w:r>
      <w:r>
        <w:rPr>
          <w:rFonts w:ascii="宋体" w:hAnsi="宋体" w:hint="eastAsia"/>
          <w:color w:val="000000"/>
          <w:sz w:val="24"/>
          <w:szCs w:val="24"/>
        </w:rPr>
        <w:t>．评审专家组依据评审标准提出评审意见。</w:t>
      </w:r>
    </w:p>
    <w:p w:rsidR="002530CF" w:rsidRDefault="003E5110">
      <w:pPr>
        <w:spacing w:line="440" w:lineRule="exact"/>
        <w:ind w:firstLine="480"/>
        <w:rPr>
          <w:rFonts w:ascii="宋体"/>
          <w:color w:val="000000"/>
          <w:sz w:val="24"/>
          <w:szCs w:val="24"/>
        </w:rPr>
      </w:pPr>
      <w:r>
        <w:rPr>
          <w:rFonts w:ascii="宋体" w:hAnsi="宋体"/>
          <w:color w:val="000000"/>
          <w:sz w:val="24"/>
          <w:szCs w:val="24"/>
        </w:rPr>
        <w:t>3</w:t>
      </w:r>
      <w:r>
        <w:rPr>
          <w:rFonts w:ascii="宋体" w:hAnsi="宋体" w:hint="eastAsia"/>
          <w:color w:val="000000"/>
          <w:sz w:val="24"/>
          <w:szCs w:val="24"/>
        </w:rPr>
        <w:t>．评审会议综合评审专家组意见形成最终结论，报中华医学会医学教育分会审批。</w:t>
      </w:r>
    </w:p>
    <w:p w:rsidR="002530CF" w:rsidRDefault="003E5110">
      <w:pPr>
        <w:spacing w:line="440" w:lineRule="exact"/>
        <w:ind w:firstLine="480"/>
        <w:rPr>
          <w:rFonts w:ascii="宋体"/>
          <w:b/>
          <w:color w:val="000000"/>
          <w:sz w:val="24"/>
          <w:szCs w:val="24"/>
        </w:rPr>
      </w:pPr>
      <w:r>
        <w:rPr>
          <w:rFonts w:ascii="宋体" w:hAnsi="宋体" w:hint="eastAsia"/>
          <w:b/>
          <w:color w:val="000000"/>
          <w:sz w:val="24"/>
          <w:szCs w:val="24"/>
        </w:rPr>
        <w:t>第二十三条</w:t>
      </w:r>
      <w:r>
        <w:rPr>
          <w:rFonts w:ascii="宋体" w:hAnsi="宋体"/>
          <w:b/>
          <w:color w:val="000000"/>
          <w:sz w:val="24"/>
          <w:szCs w:val="24"/>
        </w:rPr>
        <w:t xml:space="preserve">  </w:t>
      </w:r>
      <w:r>
        <w:rPr>
          <w:rFonts w:ascii="宋体" w:hAnsi="宋体" w:hint="eastAsia"/>
          <w:color w:val="000000"/>
          <w:sz w:val="24"/>
          <w:szCs w:val="24"/>
        </w:rPr>
        <w:t>批准结题的课题、获奖的成果及科研管理单位由中华医学会医学教育分会颁发《结题证书》和《获奖证书》。</w:t>
      </w:r>
    </w:p>
    <w:p w:rsidR="002530CF" w:rsidRDefault="003E5110">
      <w:pPr>
        <w:pStyle w:val="a4"/>
        <w:adjustRightInd w:val="0"/>
        <w:snapToGrid w:val="0"/>
        <w:spacing w:line="400" w:lineRule="exact"/>
        <w:ind w:firstLineChars="0" w:firstLine="0"/>
        <w:jc w:val="center"/>
        <w:rPr>
          <w:rFonts w:ascii="宋体" w:hAnsi="宋体"/>
          <w:b/>
          <w:color w:val="000000"/>
        </w:rPr>
      </w:pPr>
      <w:r>
        <w:rPr>
          <w:rFonts w:ascii="宋体" w:hAnsi="宋体" w:hint="eastAsia"/>
          <w:b/>
          <w:color w:val="000000"/>
        </w:rPr>
        <w:t xml:space="preserve">　　</w:t>
      </w:r>
    </w:p>
    <w:p w:rsidR="002530CF" w:rsidRDefault="003E5110">
      <w:pPr>
        <w:pStyle w:val="a4"/>
        <w:adjustRightInd w:val="0"/>
        <w:snapToGrid w:val="0"/>
        <w:spacing w:line="400" w:lineRule="exact"/>
        <w:ind w:firstLineChars="0" w:firstLine="0"/>
        <w:jc w:val="center"/>
        <w:rPr>
          <w:rFonts w:ascii="宋体"/>
          <w:b/>
          <w:color w:val="000000"/>
        </w:rPr>
      </w:pPr>
      <w:r>
        <w:rPr>
          <w:rFonts w:ascii="宋体" w:hAnsi="宋体" w:hint="eastAsia"/>
          <w:b/>
          <w:color w:val="000000"/>
        </w:rPr>
        <w:t>第七章</w:t>
      </w:r>
      <w:r>
        <w:rPr>
          <w:rFonts w:ascii="宋体" w:hAnsi="宋体" w:hint="eastAsia"/>
          <w:b/>
          <w:color w:val="000000"/>
        </w:rPr>
        <w:t xml:space="preserve"> </w:t>
      </w:r>
      <w:r>
        <w:rPr>
          <w:rFonts w:ascii="宋体"/>
          <w:b/>
          <w:color w:val="000000"/>
        </w:rPr>
        <w:t> </w:t>
      </w:r>
      <w:r>
        <w:rPr>
          <w:rFonts w:ascii="宋体" w:hAnsi="宋体" w:hint="eastAsia"/>
          <w:b/>
          <w:color w:val="000000"/>
        </w:rPr>
        <w:t>附</w:t>
      </w:r>
      <w:r>
        <w:rPr>
          <w:rFonts w:ascii="宋体"/>
          <w:b/>
          <w:color w:val="000000"/>
        </w:rPr>
        <w:t> </w:t>
      </w:r>
      <w:r>
        <w:rPr>
          <w:rFonts w:ascii="宋体" w:hAnsi="宋体" w:hint="eastAsia"/>
          <w:b/>
          <w:color w:val="000000"/>
        </w:rPr>
        <w:t>则</w:t>
      </w:r>
    </w:p>
    <w:p w:rsidR="002530CF" w:rsidRDefault="002530CF">
      <w:pPr>
        <w:spacing w:line="440" w:lineRule="exact"/>
        <w:ind w:firstLine="480"/>
        <w:rPr>
          <w:rFonts w:ascii="宋体" w:hAnsi="宋体"/>
          <w:b/>
          <w:color w:val="000000"/>
          <w:sz w:val="24"/>
          <w:szCs w:val="24"/>
        </w:rPr>
      </w:pPr>
    </w:p>
    <w:p w:rsidR="002530CF" w:rsidRDefault="003E5110">
      <w:pPr>
        <w:spacing w:line="440" w:lineRule="exact"/>
        <w:ind w:firstLine="480"/>
        <w:rPr>
          <w:rFonts w:ascii="宋体"/>
          <w:sz w:val="24"/>
          <w:szCs w:val="24"/>
        </w:rPr>
      </w:pPr>
      <w:r>
        <w:rPr>
          <w:rFonts w:ascii="宋体" w:hAnsi="宋体" w:hint="eastAsia"/>
          <w:b/>
          <w:color w:val="000000"/>
          <w:sz w:val="24"/>
          <w:szCs w:val="24"/>
        </w:rPr>
        <w:t>第二十四条</w:t>
      </w:r>
      <w:r>
        <w:rPr>
          <w:rFonts w:ascii="宋体"/>
          <w:b/>
          <w:color w:val="000000"/>
          <w:sz w:val="24"/>
          <w:szCs w:val="24"/>
        </w:rPr>
        <w:t> </w:t>
      </w:r>
      <w:r>
        <w:rPr>
          <w:rFonts w:ascii="宋体" w:hint="eastAsia"/>
          <w:b/>
          <w:color w:val="000000"/>
          <w:sz w:val="24"/>
          <w:szCs w:val="24"/>
        </w:rPr>
        <w:t xml:space="preserve"> </w:t>
      </w:r>
      <w:r>
        <w:rPr>
          <w:rFonts w:ascii="宋体" w:hAnsi="宋体" w:hint="eastAsia"/>
          <w:color w:val="000000"/>
          <w:sz w:val="24"/>
          <w:szCs w:val="24"/>
        </w:rPr>
        <w:t>本办法自发布之日起实行。解释权和修改权属中华医学会医学教育分会</w:t>
      </w:r>
      <w:r>
        <w:rPr>
          <w:rFonts w:ascii="宋体" w:hAnsi="宋体" w:hint="eastAsia"/>
          <w:b/>
          <w:color w:val="000000"/>
          <w:sz w:val="24"/>
          <w:szCs w:val="24"/>
        </w:rPr>
        <w:t>。</w:t>
      </w:r>
    </w:p>
    <w:p w:rsidR="002530CF" w:rsidRDefault="002530CF">
      <w:pPr>
        <w:spacing w:line="440" w:lineRule="exact"/>
        <w:rPr>
          <w:rFonts w:ascii="宋体"/>
          <w:sz w:val="24"/>
          <w:szCs w:val="24"/>
        </w:rPr>
      </w:pPr>
    </w:p>
    <w:sectPr w:rsidR="002530C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55098D"/>
    <w:multiLevelType w:val="multilevel"/>
    <w:tmpl w:val="3355098D"/>
    <w:lvl w:ilvl="0">
      <w:start w:val="1"/>
      <w:numFmt w:val="decimal"/>
      <w:lvlText w:val="%1."/>
      <w:lvlJc w:val="left"/>
      <w:pPr>
        <w:tabs>
          <w:tab w:val="left" w:pos="840"/>
        </w:tabs>
        <w:ind w:left="840" w:hanging="360"/>
      </w:pPr>
      <w:rPr>
        <w:rFonts w:hAnsi="宋体" w:cs="Times New Roman" w:hint="default"/>
      </w:rPr>
    </w:lvl>
    <w:lvl w:ilvl="1" w:tentative="1">
      <w:start w:val="1"/>
      <w:numFmt w:val="lowerLetter"/>
      <w:lvlText w:val="%2)"/>
      <w:lvlJc w:val="left"/>
      <w:pPr>
        <w:tabs>
          <w:tab w:val="left" w:pos="1320"/>
        </w:tabs>
        <w:ind w:left="1320" w:hanging="420"/>
      </w:pPr>
      <w:rPr>
        <w:rFonts w:cs="Times New Roman"/>
      </w:rPr>
    </w:lvl>
    <w:lvl w:ilvl="2" w:tentative="1">
      <w:start w:val="1"/>
      <w:numFmt w:val="lowerRoman"/>
      <w:lvlText w:val="%3."/>
      <w:lvlJc w:val="right"/>
      <w:pPr>
        <w:tabs>
          <w:tab w:val="left" w:pos="1740"/>
        </w:tabs>
        <w:ind w:left="1740" w:hanging="420"/>
      </w:pPr>
      <w:rPr>
        <w:rFonts w:cs="Times New Roman"/>
      </w:rPr>
    </w:lvl>
    <w:lvl w:ilvl="3" w:tentative="1">
      <w:start w:val="1"/>
      <w:numFmt w:val="decimal"/>
      <w:lvlText w:val="%4."/>
      <w:lvlJc w:val="left"/>
      <w:pPr>
        <w:tabs>
          <w:tab w:val="left" w:pos="2160"/>
        </w:tabs>
        <w:ind w:left="2160" w:hanging="420"/>
      </w:pPr>
      <w:rPr>
        <w:rFonts w:cs="Times New Roman"/>
      </w:rPr>
    </w:lvl>
    <w:lvl w:ilvl="4" w:tentative="1">
      <w:start w:val="1"/>
      <w:numFmt w:val="lowerLetter"/>
      <w:lvlText w:val="%5)"/>
      <w:lvlJc w:val="left"/>
      <w:pPr>
        <w:tabs>
          <w:tab w:val="left" w:pos="2580"/>
        </w:tabs>
        <w:ind w:left="2580" w:hanging="420"/>
      </w:pPr>
      <w:rPr>
        <w:rFonts w:cs="Times New Roman"/>
      </w:rPr>
    </w:lvl>
    <w:lvl w:ilvl="5" w:tentative="1">
      <w:start w:val="1"/>
      <w:numFmt w:val="lowerRoman"/>
      <w:lvlText w:val="%6."/>
      <w:lvlJc w:val="right"/>
      <w:pPr>
        <w:tabs>
          <w:tab w:val="left" w:pos="3000"/>
        </w:tabs>
        <w:ind w:left="3000" w:hanging="420"/>
      </w:pPr>
      <w:rPr>
        <w:rFonts w:cs="Times New Roman"/>
      </w:rPr>
    </w:lvl>
    <w:lvl w:ilvl="6" w:tentative="1">
      <w:start w:val="1"/>
      <w:numFmt w:val="decimal"/>
      <w:lvlText w:val="%7."/>
      <w:lvlJc w:val="left"/>
      <w:pPr>
        <w:tabs>
          <w:tab w:val="left" w:pos="3420"/>
        </w:tabs>
        <w:ind w:left="3420" w:hanging="420"/>
      </w:pPr>
      <w:rPr>
        <w:rFonts w:cs="Times New Roman"/>
      </w:rPr>
    </w:lvl>
    <w:lvl w:ilvl="7" w:tentative="1">
      <w:start w:val="1"/>
      <w:numFmt w:val="lowerLetter"/>
      <w:lvlText w:val="%8)"/>
      <w:lvlJc w:val="left"/>
      <w:pPr>
        <w:tabs>
          <w:tab w:val="left" w:pos="3840"/>
        </w:tabs>
        <w:ind w:left="3840" w:hanging="420"/>
      </w:pPr>
      <w:rPr>
        <w:rFonts w:cs="Times New Roman"/>
      </w:rPr>
    </w:lvl>
    <w:lvl w:ilvl="8" w:tentative="1">
      <w:start w:val="1"/>
      <w:numFmt w:val="lowerRoman"/>
      <w:lvlText w:val="%9."/>
      <w:lvlJc w:val="right"/>
      <w:pPr>
        <w:tabs>
          <w:tab w:val="left" w:pos="4260"/>
        </w:tabs>
        <w:ind w:left="4260" w:hanging="420"/>
      </w:pPr>
      <w:rPr>
        <w:rFonts w:cs="Times New Roman"/>
      </w:rPr>
    </w:lvl>
  </w:abstractNum>
  <w:abstractNum w:abstractNumId="1">
    <w:nsid w:val="6BC66B7A"/>
    <w:multiLevelType w:val="multilevel"/>
    <w:tmpl w:val="6BC66B7A"/>
    <w:lvl w:ilvl="0">
      <w:start w:val="1"/>
      <w:numFmt w:val="japaneseCounting"/>
      <w:lvlText w:val="第%1章"/>
      <w:lvlJc w:val="left"/>
      <w:pPr>
        <w:ind w:left="900" w:hanging="90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noPunctuationKerning/>
  <w:characterSpacingControl w:val="compressPunctuation"/>
  <w:noLineBreaksAfter w:lang="zh-CN" w:val="$([{£¥·‘“〈《「『【〔〖〝﹙﹛﹝＄（．［｛￡￥"/>
  <w:noLineBreaksBefore w:lang="zh-CN" w:val="!%),.:;&gt;?]}¢¨°·ˇˉ―‖’”…‰′″›℃∶、。〃〉》」』】〕〗〞︶︺︾﹀﹄﹚﹜﹞！＂％＇），．：；？］｀｜｝～￠"/>
  <w:compat>
    <w:spaceForUL/>
    <w:balanceSingleByteDoubleByteWidth/>
    <w:doNotLeaveBackslashAlon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1736F"/>
    <w:rsid w:val="00017D86"/>
    <w:rsid w:val="00071387"/>
    <w:rsid w:val="00080C25"/>
    <w:rsid w:val="00081080"/>
    <w:rsid w:val="000A5B70"/>
    <w:rsid w:val="000B0814"/>
    <w:rsid w:val="000D1DC0"/>
    <w:rsid w:val="000D5FE8"/>
    <w:rsid w:val="000E0C04"/>
    <w:rsid w:val="000E5780"/>
    <w:rsid w:val="00111AE9"/>
    <w:rsid w:val="00117C0F"/>
    <w:rsid w:val="00134732"/>
    <w:rsid w:val="001370B1"/>
    <w:rsid w:val="00144D00"/>
    <w:rsid w:val="00157A18"/>
    <w:rsid w:val="001671C6"/>
    <w:rsid w:val="00180A0D"/>
    <w:rsid w:val="001854FE"/>
    <w:rsid w:val="001C40DB"/>
    <w:rsid w:val="001D4B8C"/>
    <w:rsid w:val="002223BA"/>
    <w:rsid w:val="002530CF"/>
    <w:rsid w:val="002574B7"/>
    <w:rsid w:val="002773BE"/>
    <w:rsid w:val="002A690F"/>
    <w:rsid w:val="002F20C6"/>
    <w:rsid w:val="00303910"/>
    <w:rsid w:val="00331976"/>
    <w:rsid w:val="00340467"/>
    <w:rsid w:val="00352C15"/>
    <w:rsid w:val="00362653"/>
    <w:rsid w:val="003670A7"/>
    <w:rsid w:val="003740D3"/>
    <w:rsid w:val="00375A70"/>
    <w:rsid w:val="00381A7F"/>
    <w:rsid w:val="00381D04"/>
    <w:rsid w:val="0038621A"/>
    <w:rsid w:val="003A0334"/>
    <w:rsid w:val="003E5110"/>
    <w:rsid w:val="003F6932"/>
    <w:rsid w:val="004341A7"/>
    <w:rsid w:val="00445EF9"/>
    <w:rsid w:val="00471B15"/>
    <w:rsid w:val="00475E43"/>
    <w:rsid w:val="0048086C"/>
    <w:rsid w:val="00485922"/>
    <w:rsid w:val="004911BB"/>
    <w:rsid w:val="004A1E28"/>
    <w:rsid w:val="004B03B6"/>
    <w:rsid w:val="004C3A8F"/>
    <w:rsid w:val="004F243A"/>
    <w:rsid w:val="005017B8"/>
    <w:rsid w:val="00503C6E"/>
    <w:rsid w:val="005272C6"/>
    <w:rsid w:val="00532F88"/>
    <w:rsid w:val="00570BE7"/>
    <w:rsid w:val="00575529"/>
    <w:rsid w:val="00587C8C"/>
    <w:rsid w:val="005D18F8"/>
    <w:rsid w:val="0060014A"/>
    <w:rsid w:val="00637F6A"/>
    <w:rsid w:val="00653C34"/>
    <w:rsid w:val="00681E6F"/>
    <w:rsid w:val="006959BD"/>
    <w:rsid w:val="006C2232"/>
    <w:rsid w:val="006C231F"/>
    <w:rsid w:val="006E35C8"/>
    <w:rsid w:val="006F2CF7"/>
    <w:rsid w:val="00702EA2"/>
    <w:rsid w:val="007158BA"/>
    <w:rsid w:val="0071736F"/>
    <w:rsid w:val="007238E1"/>
    <w:rsid w:val="007260B3"/>
    <w:rsid w:val="00732ADA"/>
    <w:rsid w:val="0076712B"/>
    <w:rsid w:val="00771CC7"/>
    <w:rsid w:val="007917B4"/>
    <w:rsid w:val="007B4DD1"/>
    <w:rsid w:val="007E1AFA"/>
    <w:rsid w:val="007E3EA4"/>
    <w:rsid w:val="0080275E"/>
    <w:rsid w:val="00834870"/>
    <w:rsid w:val="00841EBA"/>
    <w:rsid w:val="00874C6B"/>
    <w:rsid w:val="0088000A"/>
    <w:rsid w:val="008A45A1"/>
    <w:rsid w:val="008C0305"/>
    <w:rsid w:val="008D21F1"/>
    <w:rsid w:val="008D63DF"/>
    <w:rsid w:val="008E1019"/>
    <w:rsid w:val="008F3ABB"/>
    <w:rsid w:val="008F64CA"/>
    <w:rsid w:val="00964213"/>
    <w:rsid w:val="0098641C"/>
    <w:rsid w:val="009A172D"/>
    <w:rsid w:val="009B20B0"/>
    <w:rsid w:val="009D1845"/>
    <w:rsid w:val="009D3726"/>
    <w:rsid w:val="00A133F6"/>
    <w:rsid w:val="00A81986"/>
    <w:rsid w:val="00AA13E0"/>
    <w:rsid w:val="00AB2968"/>
    <w:rsid w:val="00AB654A"/>
    <w:rsid w:val="00AB7752"/>
    <w:rsid w:val="00AD6153"/>
    <w:rsid w:val="00AE352D"/>
    <w:rsid w:val="00AE6887"/>
    <w:rsid w:val="00B0453C"/>
    <w:rsid w:val="00B2213A"/>
    <w:rsid w:val="00B82DC9"/>
    <w:rsid w:val="00BA21ED"/>
    <w:rsid w:val="00BC5975"/>
    <w:rsid w:val="00BE54FF"/>
    <w:rsid w:val="00C11933"/>
    <w:rsid w:val="00C222D5"/>
    <w:rsid w:val="00C304D8"/>
    <w:rsid w:val="00C34285"/>
    <w:rsid w:val="00C35D07"/>
    <w:rsid w:val="00C55666"/>
    <w:rsid w:val="00C646D7"/>
    <w:rsid w:val="00C662C8"/>
    <w:rsid w:val="00C771F8"/>
    <w:rsid w:val="00CA378F"/>
    <w:rsid w:val="00CB2347"/>
    <w:rsid w:val="00CB7BB1"/>
    <w:rsid w:val="00CD768A"/>
    <w:rsid w:val="00CE2F79"/>
    <w:rsid w:val="00D1651A"/>
    <w:rsid w:val="00D668F4"/>
    <w:rsid w:val="00D80E5E"/>
    <w:rsid w:val="00D832A1"/>
    <w:rsid w:val="00D86F79"/>
    <w:rsid w:val="00D93F6B"/>
    <w:rsid w:val="00DB40DE"/>
    <w:rsid w:val="00DD0A24"/>
    <w:rsid w:val="00DD0D56"/>
    <w:rsid w:val="00DF06FF"/>
    <w:rsid w:val="00E22995"/>
    <w:rsid w:val="00E4214E"/>
    <w:rsid w:val="00E70F57"/>
    <w:rsid w:val="00EF4D58"/>
    <w:rsid w:val="00F03723"/>
    <w:rsid w:val="00F278D5"/>
    <w:rsid w:val="00F378C5"/>
    <w:rsid w:val="00F41DA1"/>
    <w:rsid w:val="00F72B66"/>
    <w:rsid w:val="00F919DC"/>
    <w:rsid w:val="00F94437"/>
    <w:rsid w:val="00F96608"/>
    <w:rsid w:val="00FC1FF4"/>
    <w:rsid w:val="00FE6C59"/>
    <w:rsid w:val="00FF378F"/>
    <w:rsid w:val="47DB0A21"/>
    <w:rsid w:val="48B61689"/>
    <w:rsid w:val="6C3B17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qFormat="1"/>
    <w:lsdException w:name="footer" w:unhideWhenUsed="0" w:qFormat="1"/>
    <w:lsdException w:name="caption" w:locked="1" w:uiPriority="0" w:qFormat="1"/>
    <w:lsdException w:name="Title" w:locked="1" w:semiHidden="0" w:uiPriority="0" w:unhideWhenUsed="0" w:qFormat="1"/>
    <w:lsdException w:name="Default Paragraph Font" w:semiHidden="0" w:uiPriority="1"/>
    <w:lsdException w:name="Body Text Indent" w:semiHidden="0" w:unhideWhenUsed="0" w:qFormat="1"/>
    <w:lsdException w:name="Subtitle" w:locked="1" w:semiHidden="0" w:uiPriority="0" w:unhideWhenUsed="0" w:qFormat="1"/>
    <w:lsdException w:name="Strong" w:semiHidden="0" w:unhideWhenUsed="0" w:qFormat="1"/>
    <w:lsdException w:name="Emphasis" w:locked="1" w:semiHidden="0" w:uiPriority="0" w:unhideWhenUsed="0" w:qFormat="1"/>
    <w:lsdException w:name="Document Map" w:unhideWhenUsed="0" w:qFormat="1"/>
    <w:lsdException w:name="Normal (Web)" w:semiHidden="0" w:unhideWhenUsed="0" w:qFormat="1"/>
    <w:lsdException w:name="Normal Table" w:semiHidden="0"/>
    <w:lsdException w:name="Balloon Text"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qFormat/>
    <w:rPr>
      <w:rFonts w:ascii="宋体" w:hAnsi="Times New Roman"/>
      <w:kern w:val="0"/>
      <w:sz w:val="18"/>
      <w:szCs w:val="18"/>
    </w:rPr>
  </w:style>
  <w:style w:type="paragraph" w:styleId="a4">
    <w:name w:val="Body Text Indent"/>
    <w:basedOn w:val="a"/>
    <w:link w:val="Char0"/>
    <w:uiPriority w:val="99"/>
    <w:qFormat/>
    <w:pPr>
      <w:spacing w:line="500" w:lineRule="exact"/>
      <w:ind w:firstLineChars="200" w:firstLine="640"/>
    </w:pPr>
    <w:rPr>
      <w:rFonts w:ascii="Times New Roman" w:hAnsi="Times New Roman"/>
      <w:kern w:val="0"/>
      <w:sz w:val="24"/>
      <w:szCs w:val="24"/>
    </w:rPr>
  </w:style>
  <w:style w:type="paragraph" w:styleId="a5">
    <w:name w:val="Balloon Text"/>
    <w:basedOn w:val="a"/>
    <w:link w:val="Char1"/>
    <w:uiPriority w:val="99"/>
    <w:semiHidden/>
    <w:qFormat/>
    <w:rPr>
      <w:rFonts w:ascii="Times New Roman" w:hAnsi="Times New Roman"/>
      <w:kern w:val="0"/>
      <w:sz w:val="18"/>
      <w:szCs w:val="18"/>
    </w:rPr>
  </w:style>
  <w:style w:type="paragraph" w:styleId="a6">
    <w:name w:val="footer"/>
    <w:basedOn w:val="a"/>
    <w:link w:val="Char2"/>
    <w:uiPriority w:val="99"/>
    <w:semiHidden/>
    <w:qFormat/>
    <w:pPr>
      <w:tabs>
        <w:tab w:val="center" w:pos="4153"/>
        <w:tab w:val="right" w:pos="8306"/>
      </w:tabs>
      <w:snapToGrid w:val="0"/>
      <w:jc w:val="left"/>
    </w:pPr>
    <w:rPr>
      <w:rFonts w:ascii="Times New Roman" w:hAnsi="Times New Roman"/>
      <w:kern w:val="0"/>
      <w:sz w:val="18"/>
      <w:szCs w:val="18"/>
    </w:rPr>
  </w:style>
  <w:style w:type="paragraph" w:styleId="a7">
    <w:name w:val="header"/>
    <w:basedOn w:val="a"/>
    <w:link w:val="Char3"/>
    <w:uiPriority w:val="99"/>
    <w:semiHidden/>
    <w:qFormat/>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a8">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character" w:styleId="a9">
    <w:name w:val="Strong"/>
    <w:uiPriority w:val="99"/>
    <w:qFormat/>
    <w:rPr>
      <w:rFonts w:cs="Times New Roman"/>
      <w:b/>
    </w:rPr>
  </w:style>
  <w:style w:type="character" w:customStyle="1" w:styleId="Char">
    <w:name w:val="文档结构图 Char"/>
    <w:link w:val="a3"/>
    <w:uiPriority w:val="99"/>
    <w:semiHidden/>
    <w:qFormat/>
    <w:locked/>
    <w:rPr>
      <w:rFonts w:ascii="宋体" w:eastAsia="宋体" w:cs="Times New Roman"/>
      <w:sz w:val="18"/>
    </w:rPr>
  </w:style>
  <w:style w:type="character" w:customStyle="1" w:styleId="Char0">
    <w:name w:val="正文文本缩进 Char"/>
    <w:link w:val="a4"/>
    <w:uiPriority w:val="99"/>
    <w:locked/>
    <w:rPr>
      <w:rFonts w:ascii="Times New Roman" w:eastAsia="宋体" w:hAnsi="Times New Roman" w:cs="Times New Roman"/>
      <w:sz w:val="24"/>
    </w:rPr>
  </w:style>
  <w:style w:type="character" w:customStyle="1" w:styleId="Char1">
    <w:name w:val="批注框文本 Char"/>
    <w:link w:val="a5"/>
    <w:uiPriority w:val="99"/>
    <w:semiHidden/>
    <w:qFormat/>
    <w:locked/>
    <w:rPr>
      <w:rFonts w:cs="Times New Roman"/>
      <w:sz w:val="18"/>
    </w:rPr>
  </w:style>
  <w:style w:type="character" w:customStyle="1" w:styleId="Char2">
    <w:name w:val="页脚 Char"/>
    <w:link w:val="a6"/>
    <w:uiPriority w:val="99"/>
    <w:semiHidden/>
    <w:qFormat/>
    <w:locked/>
    <w:rPr>
      <w:rFonts w:cs="Times New Roman"/>
      <w:sz w:val="18"/>
    </w:rPr>
  </w:style>
  <w:style w:type="character" w:customStyle="1" w:styleId="Char3">
    <w:name w:val="页眉 Char"/>
    <w:link w:val="a7"/>
    <w:uiPriority w:val="99"/>
    <w:semiHidden/>
    <w:qFormat/>
    <w:locked/>
    <w:rPr>
      <w:rFonts w:cs="Times New Roman"/>
      <w:sz w:val="18"/>
    </w:rPr>
  </w:style>
  <w:style w:type="paragraph" w:customStyle="1" w:styleId="pt105c">
    <w:name w:val="pt105c"/>
    <w:basedOn w:val="a"/>
    <w:uiPriority w:val="99"/>
    <w:qFormat/>
    <w:pPr>
      <w:widowControl/>
      <w:spacing w:before="100" w:beforeAutospacing="1" w:after="100" w:afterAutospacing="1"/>
      <w:jc w:val="left"/>
    </w:pPr>
    <w:rPr>
      <w:rFonts w:ascii="宋体" w:hAnsi="宋体" w:cs="宋体"/>
      <w:kern w:val="0"/>
      <w:sz w:val="24"/>
      <w:szCs w:val="24"/>
    </w:rPr>
  </w:style>
  <w:style w:type="character" w:customStyle="1" w:styleId="apple-converted-space">
    <w:name w:val="apple-converted-space"/>
    <w:uiPriority w:val="99"/>
    <w:qFormat/>
  </w:style>
  <w:style w:type="paragraph" w:customStyle="1" w:styleId="ListParagraph1">
    <w:name w:val="List Paragraph1"/>
    <w:basedOn w:val="a"/>
    <w:uiPriority w:val="99"/>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420</Words>
  <Characters>2399</Characters>
  <Application>Microsoft Office Word</Application>
  <DocSecurity>0</DocSecurity>
  <Lines>19</Lines>
  <Paragraphs>5</Paragraphs>
  <ScaleCrop>false</ScaleCrop>
  <Company>微软中国</Company>
  <LinksUpToDate>false</LinksUpToDate>
  <CharactersWithSpaces>2814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chaoyue002</dc:creator>
  <cp:lastModifiedBy>微软用户</cp:lastModifiedBy>
  <cp:revision>73</cp:revision>
  <cp:lastPrinted>2015-11-19T07:46:00Z</cp:lastPrinted>
  <dcterms:created xsi:type="dcterms:W3CDTF">2015-07-15T07:17:00Z</dcterms:created>
  <dcterms:modified xsi:type="dcterms:W3CDTF">2016-01-27T04:44:00Z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2052-10.1.0.5458</vt:lpwstr>
  </property>
</Properties>
</file>